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33" w:rsidRDefault="009D7233"/>
    <w:p w:rsidR="009D7233" w:rsidRDefault="00705EDE">
      <w:pPr>
        <w:tabs>
          <w:tab w:val="left" w:pos="9240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Пояснительная записка</w:t>
      </w:r>
    </w:p>
    <w:p w:rsidR="009D7233" w:rsidRDefault="00705EDE">
      <w:pPr>
        <w:tabs>
          <w:tab w:val="left" w:pos="9240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проекту постановления Губернатора Астраханской области</w:t>
      </w:r>
    </w:p>
    <w:p w:rsidR="009D7233" w:rsidRDefault="00705EDE">
      <w:pPr>
        <w:jc w:val="center"/>
        <w:rPr>
          <w:bCs/>
          <w:szCs w:val="28"/>
        </w:rPr>
      </w:pPr>
      <w:r>
        <w:rPr>
          <w:rFonts w:eastAsia="Calibri"/>
          <w:szCs w:val="28"/>
          <w:lang w:eastAsia="en-US"/>
        </w:rPr>
        <w:t>«Об установлении ограничительных мероприятий (карантина)»</w:t>
      </w:r>
    </w:p>
    <w:p w:rsidR="009D7233" w:rsidRDefault="009D7233">
      <w:pPr>
        <w:jc w:val="center"/>
        <w:rPr>
          <w:szCs w:val="28"/>
        </w:rPr>
      </w:pPr>
    </w:p>
    <w:p w:rsidR="009D7233" w:rsidRDefault="00705EDE">
      <w:pPr>
        <w:widowControl w:val="0"/>
        <w:tabs>
          <w:tab w:val="left" w:pos="7365"/>
        </w:tabs>
        <w:ind w:firstLine="720"/>
        <w:jc w:val="both"/>
        <w:rPr>
          <w:szCs w:val="28"/>
        </w:rPr>
      </w:pPr>
      <w:proofErr w:type="gramStart"/>
      <w:r>
        <w:rPr>
          <w:szCs w:val="28"/>
        </w:rPr>
        <w:t>Данный проект постановления Губернатора Астраханской области «Об установлении ограничительных мероприятий (карантина)» (далее – проект постановления) разработан в целях реализации статьи 17 Закона Российской Федерации от 14.05.93 № 4979-1 «О ветеринарии»,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</w:t>
      </w:r>
      <w:proofErr w:type="gramEnd"/>
      <w:r>
        <w:rPr>
          <w:szCs w:val="28"/>
        </w:rPr>
        <w:t xml:space="preserve"> 25.11.2020 № 705,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 и на основании </w:t>
      </w:r>
      <w:proofErr w:type="gramStart"/>
      <w:r>
        <w:rPr>
          <w:szCs w:val="28"/>
        </w:rPr>
        <w:t>представления руководителя службы ветеринарии Астраханской области</w:t>
      </w:r>
      <w:proofErr w:type="gramEnd"/>
      <w:r>
        <w:rPr>
          <w:szCs w:val="28"/>
        </w:rPr>
        <w:t xml:space="preserve"> от</w:t>
      </w:r>
      <w:r w:rsidRPr="0020786A">
        <w:t xml:space="preserve"> 0</w:t>
      </w:r>
      <w:r w:rsidR="0020786A" w:rsidRPr="0020786A">
        <w:t>7</w:t>
      </w:r>
      <w:r w:rsidRPr="0020786A">
        <w:t>.11.2025 № 301-01-2/</w:t>
      </w:r>
      <w:r w:rsidR="0020786A" w:rsidRPr="0020786A">
        <w:t>6841</w:t>
      </w:r>
      <w:r w:rsidRPr="0020786A">
        <w:t>.</w:t>
      </w:r>
    </w:p>
    <w:p w:rsidR="009D7233" w:rsidRDefault="00705EDE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Проектом постановления предлагается установить ограничительные мероприятия (карантин) по бешенству животных на срок 60 календарных дней на территории </w:t>
      </w:r>
      <w:r>
        <w:rPr>
          <w:rFonts w:eastAsia="Calibri"/>
          <w:szCs w:val="28"/>
        </w:rPr>
        <w:t>у</w:t>
      </w:r>
      <w:r>
        <w:rPr>
          <w:szCs w:val="28"/>
        </w:rPr>
        <w:t>л. Октябрьская, д. 2,</w:t>
      </w:r>
      <w:r w:rsidR="00BA4FB8">
        <w:rPr>
          <w:szCs w:val="28"/>
        </w:rPr>
        <w:t xml:space="preserve"> с. Раздор</w:t>
      </w:r>
      <w:r w:rsidR="00E25686">
        <w:rPr>
          <w:szCs w:val="28"/>
        </w:rPr>
        <w:t>,</w:t>
      </w:r>
      <w:r>
        <w:rPr>
          <w:szCs w:val="28"/>
        </w:rPr>
        <w:t xml:space="preserve"> муниципальное образование </w:t>
      </w:r>
      <w:r>
        <w:rPr>
          <w:rFonts w:eastAsia="Calibri"/>
          <w:szCs w:val="28"/>
        </w:rPr>
        <w:t xml:space="preserve">«Сельское поселение </w:t>
      </w:r>
      <w:proofErr w:type="spellStart"/>
      <w:r>
        <w:rPr>
          <w:rFonts w:eastAsia="Calibri"/>
          <w:szCs w:val="28"/>
        </w:rPr>
        <w:t>Раздорский</w:t>
      </w:r>
      <w:proofErr w:type="spellEnd"/>
      <w:r>
        <w:rPr>
          <w:rFonts w:eastAsia="Calibri"/>
          <w:szCs w:val="28"/>
        </w:rPr>
        <w:t xml:space="preserve"> сельсовет </w:t>
      </w:r>
      <w:proofErr w:type="spellStart"/>
      <w:r>
        <w:rPr>
          <w:rFonts w:eastAsia="Calibri"/>
          <w:szCs w:val="28"/>
        </w:rPr>
        <w:t>Камызякского</w:t>
      </w:r>
      <w:proofErr w:type="spellEnd"/>
      <w:r>
        <w:rPr>
          <w:rFonts w:eastAsia="Calibri"/>
          <w:szCs w:val="28"/>
        </w:rPr>
        <w:t xml:space="preserve"> муниципального района Астраханской области» </w:t>
      </w:r>
      <w:r>
        <w:rPr>
          <w:szCs w:val="28"/>
        </w:rPr>
        <w:t>(эпизоотический очаг) и территории, прилегающей к эпизоотическому очагу в радиусе 500 м от границ эпизоотического очага (неблагополучный пункт).</w:t>
      </w:r>
    </w:p>
    <w:p w:rsidR="009D7233" w:rsidRDefault="00705EDE">
      <w:pPr>
        <w:ind w:firstLine="709"/>
        <w:jc w:val="both"/>
        <w:rPr>
          <w:szCs w:val="28"/>
        </w:rPr>
      </w:pPr>
      <w:r>
        <w:rPr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силу.</w:t>
      </w:r>
    </w:p>
    <w:p w:rsidR="009D7233" w:rsidRDefault="00705EDE">
      <w:pPr>
        <w:ind w:firstLine="720"/>
        <w:jc w:val="both"/>
        <w:rPr>
          <w:szCs w:val="28"/>
        </w:rPr>
      </w:pPr>
      <w:r>
        <w:rPr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9D7233" w:rsidRDefault="00705EDE">
      <w:pPr>
        <w:ind w:firstLine="720"/>
        <w:jc w:val="both"/>
        <w:rPr>
          <w:szCs w:val="28"/>
        </w:rPr>
      </w:pPr>
      <w:r>
        <w:rPr>
          <w:szCs w:val="28"/>
        </w:rPr>
        <w:t xml:space="preserve">Для проведения независимой антикоррупционной экспертизы проект постановления </w:t>
      </w:r>
      <w:r w:rsidRPr="00705EDE">
        <w:t>размещен 07.11.2025 н</w:t>
      </w:r>
      <w:r>
        <w:rPr>
          <w:szCs w:val="28"/>
        </w:rPr>
        <w:t>а портале антикоррупционной экспертизы в информационно-телекоммуникационной сети «Интернет» https://www.astrobl.ru/.</w:t>
      </w:r>
    </w:p>
    <w:p w:rsidR="009D7233" w:rsidRDefault="009D7233">
      <w:pPr>
        <w:jc w:val="both"/>
        <w:rPr>
          <w:sz w:val="20"/>
        </w:rPr>
      </w:pPr>
    </w:p>
    <w:p w:rsidR="009D7233" w:rsidRDefault="009D7233">
      <w:pPr>
        <w:jc w:val="both"/>
        <w:rPr>
          <w:sz w:val="20"/>
        </w:rPr>
      </w:pPr>
    </w:p>
    <w:p w:rsidR="009D7233" w:rsidRDefault="009D7233">
      <w:pPr>
        <w:jc w:val="both"/>
        <w:rPr>
          <w:sz w:val="20"/>
        </w:rPr>
      </w:pPr>
    </w:p>
    <w:p w:rsidR="009D7233" w:rsidRDefault="009D7233">
      <w:pPr>
        <w:jc w:val="both"/>
        <w:rPr>
          <w:sz w:val="20"/>
        </w:rPr>
      </w:pPr>
    </w:p>
    <w:tbl>
      <w:tblPr>
        <w:tblStyle w:val="af6"/>
        <w:tblW w:w="9638" w:type="dxa"/>
        <w:tblLayout w:type="fixed"/>
        <w:tblLook w:val="04A0" w:firstRow="1" w:lastRow="0" w:firstColumn="1" w:lastColumn="0" w:noHBand="0" w:noVBand="1"/>
      </w:tblPr>
      <w:tblGrid>
        <w:gridCol w:w="392"/>
        <w:gridCol w:w="4107"/>
        <w:gridCol w:w="571"/>
        <w:gridCol w:w="1876"/>
        <w:gridCol w:w="2371"/>
        <w:gridCol w:w="321"/>
      </w:tblGrid>
      <w:tr w:rsidR="009D7233" w:rsidTr="005D72C6">
        <w:trPr>
          <w:trHeight w:val="1036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233" w:rsidRDefault="00705EDE">
            <w:pPr>
              <w:widowControl w:val="0"/>
              <w:rPr>
                <w:szCs w:val="28"/>
              </w:rPr>
            </w:pPr>
            <w:r>
              <w:t>Руководитель службы</w:t>
            </w:r>
          </w:p>
          <w:p w:rsidR="009D7233" w:rsidRDefault="00705ED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ветеринарии Астраханской области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233" w:rsidRDefault="009D7233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Cs w:val="28"/>
              </w:rPr>
            </w:pPr>
          </w:p>
          <w:p w:rsidR="009D7233" w:rsidRDefault="00705EDE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Cs w:val="28"/>
                <w:lang w:val="en-US"/>
              </w:rPr>
            </w:pPr>
            <w:r>
              <w:rPr>
                <w:rFonts w:ascii="Segoe UI Emoji" w:eastAsia="Segoe UI Emoji" w:hAnsi="Segoe UI Emoji" w:cs="Segoe UI Emoji"/>
                <w:color w:val="FFFFFF" w:themeColor="background1"/>
                <w:szCs w:val="28"/>
                <w:lang w:val="en-US"/>
              </w:rPr>
              <w:t>⚓</w:t>
            </w:r>
            <w:r>
              <w:rPr>
                <w:rFonts w:ascii="Calibri" w:hAnsi="Calibri" w:cs="Nirmala UI"/>
                <w:color w:val="FFFFFF" w:themeColor="background1"/>
                <w:szCs w:val="28"/>
                <w:lang w:val="en-US"/>
              </w:rPr>
              <w:t>^</w:t>
            </w:r>
          </w:p>
          <w:p w:rsidR="009D7233" w:rsidRDefault="009D7233">
            <w:pPr>
              <w:widowContro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EDE" w:rsidRDefault="00705EDE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9D7233" w:rsidRDefault="00705EDE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Ю.В. Евтеев</w:t>
            </w:r>
          </w:p>
          <w:p w:rsidR="005D72C6" w:rsidRDefault="005D72C6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5D72C6" w:rsidRDefault="005D72C6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5D72C6" w:rsidRDefault="005D72C6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9D7233" w:rsidRDefault="009D7233">
            <w:pPr>
              <w:widowControl w:val="0"/>
              <w:jc w:val="both"/>
              <w:rPr>
                <w:szCs w:val="28"/>
              </w:rPr>
            </w:pPr>
          </w:p>
        </w:tc>
      </w:tr>
      <w:tr w:rsidR="005D72C6" w:rsidTr="005D72C6">
        <w:trPr>
          <w:gridAfter w:val="1"/>
          <w:wAfter w:w="321" w:type="dxa"/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D72C6" w:rsidRDefault="005D72C6" w:rsidP="00D16BC8">
            <w:pPr>
              <w:widowControl w:val="0"/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5D72C6" w:rsidRDefault="005D72C6" w:rsidP="00D16BC8">
            <w:pPr>
              <w:widowControl w:val="0"/>
              <w:tabs>
                <w:tab w:val="left" w:pos="4003"/>
              </w:tabs>
              <w:ind w:right="176"/>
              <w:jc w:val="both"/>
            </w:pPr>
            <w:bookmarkStart w:id="0" w:name="_GoBack"/>
            <w:bookmarkEnd w:id="0"/>
            <w:r>
              <w:t>Об установлении ограничительных мероприятий (карантина)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2C6" w:rsidRDefault="005D72C6" w:rsidP="00D16BC8">
            <w:pPr>
              <w:widowControl w:val="0"/>
              <w:tabs>
                <w:tab w:val="left" w:pos="4200"/>
              </w:tabs>
              <w:ind w:right="-113"/>
            </w:pPr>
          </w:p>
        </w:tc>
      </w:tr>
    </w:tbl>
    <w:p w:rsidR="005D72C6" w:rsidRDefault="005D72C6" w:rsidP="005D72C6">
      <w:pPr>
        <w:jc w:val="center"/>
      </w:pPr>
    </w:p>
    <w:p w:rsidR="005D72C6" w:rsidRDefault="005D72C6" w:rsidP="005D72C6">
      <w:pPr>
        <w:jc w:val="center"/>
      </w:pPr>
    </w:p>
    <w:p w:rsidR="005D72C6" w:rsidRDefault="005D72C6" w:rsidP="005D72C6">
      <w:pPr>
        <w:jc w:val="center"/>
      </w:pPr>
    </w:p>
    <w:p w:rsidR="005D72C6" w:rsidRDefault="005D72C6" w:rsidP="005D72C6">
      <w:pPr>
        <w:widowControl w:val="0"/>
        <w:tabs>
          <w:tab w:val="left" w:pos="0"/>
        </w:tabs>
        <w:ind w:firstLine="709"/>
        <w:jc w:val="both"/>
      </w:pPr>
      <w:proofErr w:type="gramStart"/>
      <w:r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руководителя службы ветеринарии Астраханской </w:t>
      </w:r>
      <w:r w:rsidRPr="00184479">
        <w:t>области от 07.11.2025 № 301-01-2/6841</w:t>
      </w:r>
    </w:p>
    <w:p w:rsidR="005D72C6" w:rsidRDefault="005D72C6" w:rsidP="005D72C6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5D72C6" w:rsidRDefault="005D72C6" w:rsidP="005D72C6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</w:t>
      </w:r>
    </w:p>
    <w:p w:rsidR="005D72C6" w:rsidRDefault="005D72C6" w:rsidP="005D72C6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 w:rsidR="005D72C6" w:rsidRDefault="005D72C6" w:rsidP="005D72C6">
      <w:pPr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</w:t>
      </w:r>
      <w:r>
        <w:rPr>
          <w:rFonts w:eastAsia="Calibri"/>
          <w:szCs w:val="28"/>
        </w:rPr>
        <w:t>у</w:t>
      </w:r>
      <w:r>
        <w:rPr>
          <w:szCs w:val="28"/>
        </w:rPr>
        <w:t xml:space="preserve">л. Октябрьская, д. 2, с. Раздор, муниципальное образование </w:t>
      </w:r>
      <w:r>
        <w:rPr>
          <w:rFonts w:eastAsia="Calibri"/>
          <w:szCs w:val="28"/>
        </w:rPr>
        <w:t xml:space="preserve">«Сельское поселение </w:t>
      </w:r>
      <w:proofErr w:type="spellStart"/>
      <w:r>
        <w:rPr>
          <w:rFonts w:eastAsia="Calibri"/>
          <w:szCs w:val="28"/>
        </w:rPr>
        <w:t>Раздорский</w:t>
      </w:r>
      <w:proofErr w:type="spellEnd"/>
      <w:r>
        <w:rPr>
          <w:rFonts w:eastAsia="Calibri"/>
          <w:szCs w:val="28"/>
        </w:rPr>
        <w:t xml:space="preserve"> сельсовет </w:t>
      </w:r>
      <w:proofErr w:type="spellStart"/>
      <w:r>
        <w:rPr>
          <w:rFonts w:eastAsia="Calibri"/>
          <w:szCs w:val="28"/>
        </w:rPr>
        <w:t>Камызякского</w:t>
      </w:r>
      <w:proofErr w:type="spellEnd"/>
      <w:r>
        <w:rPr>
          <w:rFonts w:eastAsia="Calibri"/>
          <w:szCs w:val="28"/>
        </w:rPr>
        <w:t xml:space="preserve"> муниципального района Астраханской области»;</w:t>
      </w:r>
    </w:p>
    <w:p w:rsidR="005D72C6" w:rsidRDefault="005D72C6" w:rsidP="005D72C6">
      <w:pPr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посещение территории посторонними лицами, кроме специалистов органов и организаций, входящих в систему Государственной ветеринарной </w:t>
      </w:r>
      <w:r>
        <w:rPr>
          <w:szCs w:val="28"/>
        </w:rPr>
        <w:lastRenderedPageBreak/>
        <w:t>службы Российской Федерации, и персонала, привлеченного для ликвидации очага, лиц, проживающих и (или) временно пребывающих на территории, признанной эпизоотическим очагом;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</w:p>
    <w:p w:rsidR="005D72C6" w:rsidRDefault="005D72C6" w:rsidP="005D72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 w:rsidR="005D72C6" w:rsidRDefault="005D72C6" w:rsidP="005D72C6">
      <w:pPr>
        <w:widowControl w:val="0"/>
        <w:jc w:val="both"/>
        <w:rPr>
          <w:szCs w:val="28"/>
        </w:rPr>
      </w:pPr>
    </w:p>
    <w:p w:rsidR="005D72C6" w:rsidRDefault="005D72C6" w:rsidP="005D72C6">
      <w:pPr>
        <w:jc w:val="both"/>
        <w:rPr>
          <w:szCs w:val="28"/>
        </w:rPr>
      </w:pPr>
    </w:p>
    <w:p w:rsidR="005D72C6" w:rsidRDefault="005D72C6" w:rsidP="005D72C6">
      <w:pPr>
        <w:jc w:val="both"/>
        <w:rPr>
          <w:szCs w:val="28"/>
        </w:rPr>
      </w:pPr>
    </w:p>
    <w:tbl>
      <w:tblPr>
        <w:tblW w:w="9759" w:type="dxa"/>
        <w:tblLayout w:type="fixed"/>
        <w:tblLook w:val="04A0" w:firstRow="1" w:lastRow="0" w:firstColumn="1" w:lastColumn="0" w:noHBand="0" w:noVBand="1"/>
      </w:tblPr>
      <w:tblGrid>
        <w:gridCol w:w="5495"/>
        <w:gridCol w:w="1079"/>
        <w:gridCol w:w="3185"/>
      </w:tblGrid>
      <w:tr w:rsidR="005D72C6" w:rsidTr="00D16BC8">
        <w:tc>
          <w:tcPr>
            <w:tcW w:w="5495" w:type="dxa"/>
            <w:shd w:val="clear" w:color="auto" w:fill="auto"/>
          </w:tcPr>
          <w:p w:rsidR="005D72C6" w:rsidRDefault="005D72C6" w:rsidP="00D16BC8">
            <w:pPr>
              <w:widowControl w:val="0"/>
              <w:rPr>
                <w:color w:val="000000"/>
                <w:szCs w:val="28"/>
              </w:rPr>
            </w:pPr>
            <w:r>
              <w:t>Губернатор Астраханской области</w:t>
            </w:r>
          </w:p>
        </w:tc>
        <w:tc>
          <w:tcPr>
            <w:tcW w:w="1079" w:type="dxa"/>
          </w:tcPr>
          <w:p w:rsidR="005D72C6" w:rsidRDefault="005D72C6" w:rsidP="00D16BC8">
            <w:pPr>
              <w:widowControl w:val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85" w:type="dxa"/>
            <w:shd w:val="clear" w:color="auto" w:fill="auto"/>
          </w:tcPr>
          <w:p w:rsidR="005D72C6" w:rsidRDefault="005D72C6" w:rsidP="00D16BC8">
            <w:pPr>
              <w:widowControl w:val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И.Ю. Бабушкин</w:t>
            </w:r>
          </w:p>
        </w:tc>
      </w:tr>
    </w:tbl>
    <w:p w:rsidR="005D72C6" w:rsidRDefault="005D72C6" w:rsidP="005D72C6">
      <w:pPr>
        <w:jc w:val="both"/>
      </w:pPr>
    </w:p>
    <w:p w:rsidR="009D7233" w:rsidRDefault="009D7233"/>
    <w:sectPr w:rsidR="009D7233">
      <w:headerReference w:type="default" r:id="rId8"/>
      <w:pgSz w:w="11906" w:h="16838"/>
      <w:pgMar w:top="624" w:right="567" w:bottom="992" w:left="1701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99" w:rsidRDefault="00705EDE">
      <w:r>
        <w:separator/>
      </w:r>
    </w:p>
  </w:endnote>
  <w:endnote w:type="continuationSeparator" w:id="0">
    <w:p w:rsidR="00D01299" w:rsidRDefault="0070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99" w:rsidRDefault="00705EDE">
      <w:r>
        <w:separator/>
      </w:r>
    </w:p>
  </w:footnote>
  <w:footnote w:type="continuationSeparator" w:id="0">
    <w:p w:rsidR="00D01299" w:rsidRDefault="0070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767475"/>
      <w:docPartObj>
        <w:docPartGallery w:val="Page Numbers (Top of Page)"/>
        <w:docPartUnique/>
      </w:docPartObj>
    </w:sdtPr>
    <w:sdtEndPr/>
    <w:sdtContent>
      <w:p w:rsidR="009D7233" w:rsidRDefault="00705EDE">
        <w:pPr>
          <w:pStyle w:val="a5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5D72C6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 w:rsidR="009D7233" w:rsidRDefault="009D72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233"/>
    <w:rsid w:val="0020786A"/>
    <w:rsid w:val="005D72C6"/>
    <w:rsid w:val="00705EDE"/>
    <w:rsid w:val="009D7233"/>
    <w:rsid w:val="00BA4FB8"/>
    <w:rsid w:val="00D01299"/>
    <w:rsid w:val="00E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21CE0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character" w:customStyle="1" w:styleId="ab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6">
    <w:name w:val="Заголовок 6 Знак"/>
    <w:qFormat/>
    <w:rPr>
      <w:rFonts w:ascii="Calibri Light" w:hAnsi="Calibri Light" w:cs="0"/>
      <w:color w:val="1F4D78"/>
    </w:rPr>
  </w:style>
  <w:style w:type="character" w:customStyle="1" w:styleId="4">
    <w:name w:val="Заголовок 4 Знак"/>
    <w:qFormat/>
    <w:rPr>
      <w:rFonts w:ascii="Calibri Light" w:hAnsi="Calibri Light" w:cs="0"/>
      <w:i/>
      <w:iCs/>
      <w:color w:val="2E74B5"/>
    </w:rPr>
  </w:style>
  <w:style w:type="character" w:customStyle="1" w:styleId="ac">
    <w:name w:val="Основной текст с отступом Знак"/>
    <w:qFormat/>
    <w:rPr>
      <w:sz w:val="24"/>
      <w:szCs w:val="24"/>
    </w:rPr>
  </w:style>
  <w:style w:type="character" w:customStyle="1" w:styleId="32">
    <w:name w:val="Знак Знак3"/>
    <w:qFormat/>
    <w:rPr>
      <w:b/>
      <w:bCs/>
      <w:sz w:val="32"/>
      <w:szCs w:val="32"/>
      <w:lang w:val="ru-RU" w:bidi="ar-SA"/>
    </w:rPr>
  </w:style>
  <w:style w:type="character" w:customStyle="1" w:styleId="22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33">
    <w:name w:val="Заголовок 3 Знак"/>
    <w:qFormat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ntStyle12">
    <w:name w:val="Font Style12"/>
    <w:qFormat/>
    <w:rPr>
      <w:rFonts w:ascii="Courier New" w:hAnsi="Courier New" w:cs="Courier New"/>
      <w:sz w:val="18"/>
      <w:szCs w:val="18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23">
    <w:name w:val="Основной шрифт абзаца2"/>
    <w:qFormat/>
  </w:style>
  <w:style w:type="character" w:customStyle="1" w:styleId="34">
    <w:name w:val="Основной шрифт абзаца3"/>
    <w:qFormat/>
  </w:style>
  <w:style w:type="character" w:customStyle="1" w:styleId="40">
    <w:name w:val="Основной шрифт абзаца4"/>
    <w:qFormat/>
  </w:style>
  <w:style w:type="character" w:customStyle="1" w:styleId="5">
    <w:name w:val="Основной шрифт абзаца5"/>
    <w:qFormat/>
  </w:style>
  <w:style w:type="character" w:customStyle="1" w:styleId="60">
    <w:name w:val="Основной шрифт абзаца6"/>
    <w:qFormat/>
  </w:style>
  <w:style w:type="character" w:customStyle="1" w:styleId="7">
    <w:name w:val="Основной шрифт абзаца7"/>
    <w:qFormat/>
  </w:style>
  <w:style w:type="character" w:customStyle="1" w:styleId="8">
    <w:name w:val="Основной шрифт абзаца8"/>
    <w:qFormat/>
  </w:style>
  <w:style w:type="character" w:customStyle="1" w:styleId="WW8Num2z0">
    <w:name w:val="WW8Num2z0"/>
    <w:qFormat/>
  </w:style>
  <w:style w:type="character" w:customStyle="1" w:styleId="9">
    <w:name w:val="Основной шрифт абзаца9"/>
    <w:qFormat/>
  </w:style>
  <w:style w:type="character" w:customStyle="1" w:styleId="100">
    <w:name w:val="Основной шрифт абзаца10"/>
    <w:qFormat/>
  </w:style>
  <w:style w:type="character" w:customStyle="1" w:styleId="11">
    <w:name w:val="Основной шрифт абзаца11"/>
    <w:qFormat/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uppressAutoHyphens w:val="0"/>
      <w:spacing w:before="280" w:after="280"/>
    </w:p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4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5">
    <w:name w:val="List Paragraph"/>
    <w:basedOn w:val="a"/>
    <w:uiPriority w:val="34"/>
    <w:qFormat/>
    <w:rsid w:val="00137B34"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kern w:val="2"/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kern w:val="2"/>
      <w:sz w:val="28"/>
      <w:szCs w:val="28"/>
      <w:lang w:eastAsia="zh-CN"/>
    </w:rPr>
  </w:style>
  <w:style w:type="paragraph" w:customStyle="1" w:styleId="Style2">
    <w:name w:val="Style2"/>
    <w:basedOn w:val="a"/>
    <w:qFormat/>
    <w:pPr>
      <w:widowControl w:val="0"/>
      <w:spacing w:line="259" w:lineRule="exact"/>
      <w:ind w:firstLine="134"/>
    </w:pPr>
  </w:style>
  <w:style w:type="paragraph" w:customStyle="1" w:styleId="Style9">
    <w:name w:val="Style9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qFormat/>
    <w:pPr>
      <w:widowControl w:val="0"/>
      <w:spacing w:line="206" w:lineRule="exact"/>
    </w:pPr>
    <w:rPr>
      <w:rFonts w:ascii="Arial Unicode MS" w:eastAsia="Arial Unicode MS" w:hAnsi="Arial Unicode MS" w:cs="Arial Unicode MS"/>
    </w:rPr>
  </w:style>
  <w:style w:type="paragraph" w:customStyle="1" w:styleId="Style7">
    <w:name w:val="Style7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qFormat/>
    <w:pPr>
      <w:widowControl w:val="0"/>
      <w:spacing w:line="206" w:lineRule="exact"/>
      <w:ind w:firstLine="12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a"/>
    <w:qFormat/>
    <w:pPr>
      <w:widowControl w:val="0"/>
      <w:spacing w:line="226" w:lineRule="exact"/>
      <w:ind w:hanging="1406"/>
    </w:pPr>
    <w:rPr>
      <w:rFonts w:ascii="Arial Unicode MS" w:eastAsia="Arial Unicode MS" w:hAnsi="Arial Unicode MS" w:cs="Arial Unicode MS"/>
    </w:rPr>
  </w:style>
  <w:style w:type="paragraph" w:customStyle="1" w:styleId="Style3">
    <w:name w:val="Style3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13">
    <w:name w:val="Указатель1"/>
    <w:basedOn w:val="a"/>
    <w:qFormat/>
    <w:rPr>
      <w:rFonts w:cs="Arial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Pr>
      <w:rFonts w:cs="Arial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cs="Arial"/>
      <w:i/>
      <w:iCs/>
    </w:rPr>
  </w:style>
  <w:style w:type="paragraph" w:customStyle="1" w:styleId="35">
    <w:name w:val="Указатель3"/>
    <w:basedOn w:val="a"/>
    <w:qFormat/>
    <w:rPr>
      <w:rFonts w:cs="Arial"/>
    </w:rPr>
  </w:style>
  <w:style w:type="paragraph" w:customStyle="1" w:styleId="36">
    <w:name w:val="Название объекта3"/>
    <w:basedOn w:val="a"/>
    <w:qFormat/>
    <w:pPr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rPr>
      <w:rFonts w:cs="Arial"/>
    </w:rPr>
  </w:style>
  <w:style w:type="paragraph" w:customStyle="1" w:styleId="42">
    <w:name w:val="Название объекта4"/>
    <w:basedOn w:val="a"/>
    <w:qFormat/>
    <w:pPr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qFormat/>
    <w:rPr>
      <w:rFonts w:cs="Arial"/>
    </w:rPr>
  </w:style>
  <w:style w:type="paragraph" w:customStyle="1" w:styleId="51">
    <w:name w:val="Название объекта5"/>
    <w:basedOn w:val="a"/>
    <w:qFormat/>
    <w:pPr>
      <w:spacing w:before="120" w:after="120"/>
    </w:pPr>
    <w:rPr>
      <w:rFonts w:cs="Arial"/>
      <w:i/>
      <w:iCs/>
    </w:rPr>
  </w:style>
  <w:style w:type="paragraph" w:customStyle="1" w:styleId="61">
    <w:name w:val="Указатель6"/>
    <w:basedOn w:val="a"/>
    <w:qFormat/>
    <w:rPr>
      <w:rFonts w:cs="Arial"/>
    </w:rPr>
  </w:style>
  <w:style w:type="paragraph" w:customStyle="1" w:styleId="62">
    <w:name w:val="Название объекта6"/>
    <w:basedOn w:val="a"/>
    <w:qFormat/>
    <w:pPr>
      <w:spacing w:before="120" w:after="120"/>
    </w:pPr>
    <w:rPr>
      <w:rFonts w:cs="Arial"/>
      <w:i/>
      <w:iCs/>
    </w:rPr>
  </w:style>
  <w:style w:type="paragraph" w:customStyle="1" w:styleId="70">
    <w:name w:val="Указатель7"/>
    <w:basedOn w:val="a"/>
    <w:qFormat/>
    <w:rPr>
      <w:rFonts w:cs="Arial"/>
    </w:rPr>
  </w:style>
  <w:style w:type="paragraph" w:customStyle="1" w:styleId="71">
    <w:name w:val="Название объекта7"/>
    <w:basedOn w:val="a"/>
    <w:qFormat/>
    <w:pPr>
      <w:spacing w:before="120" w:after="120"/>
    </w:pPr>
    <w:rPr>
      <w:rFonts w:cs="Arial"/>
      <w:i/>
      <w:iCs/>
    </w:rPr>
  </w:style>
  <w:style w:type="paragraph" w:customStyle="1" w:styleId="80">
    <w:name w:val="Указатель8"/>
    <w:basedOn w:val="a"/>
    <w:qFormat/>
    <w:rPr>
      <w:rFonts w:cs="Arial"/>
    </w:rPr>
  </w:style>
  <w:style w:type="paragraph" w:customStyle="1" w:styleId="81">
    <w:name w:val="Название объекта8"/>
    <w:basedOn w:val="a"/>
    <w:qFormat/>
    <w:pPr>
      <w:spacing w:before="120" w:after="120"/>
    </w:pPr>
    <w:rPr>
      <w:rFonts w:cs="Arial"/>
      <w:i/>
      <w:iCs/>
    </w:rPr>
  </w:style>
  <w:style w:type="paragraph" w:customStyle="1" w:styleId="90">
    <w:name w:val="Указатель9"/>
    <w:basedOn w:val="a"/>
    <w:qFormat/>
    <w:rPr>
      <w:rFonts w:cs="Arial"/>
    </w:rPr>
  </w:style>
  <w:style w:type="paragraph" w:customStyle="1" w:styleId="91">
    <w:name w:val="Название объекта9"/>
    <w:basedOn w:val="a"/>
    <w:qFormat/>
    <w:pPr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rPr>
      <w:rFonts w:cs="Arial"/>
    </w:rPr>
  </w:style>
  <w:style w:type="paragraph" w:customStyle="1" w:styleId="102">
    <w:name w:val="Название объекта10"/>
    <w:basedOn w:val="a"/>
    <w:qFormat/>
    <w:pPr>
      <w:spacing w:before="120" w:after="120"/>
    </w:pPr>
    <w:rPr>
      <w:rFonts w:cs="Arial"/>
      <w:i/>
      <w:iCs/>
    </w:rPr>
  </w:style>
  <w:style w:type="paragraph" w:customStyle="1" w:styleId="110">
    <w:name w:val="Указатель11"/>
    <w:basedOn w:val="a"/>
    <w:qFormat/>
    <w:rPr>
      <w:rFonts w:cs="Arial"/>
    </w:rPr>
  </w:style>
  <w:style w:type="table" w:styleId="af6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770E-100C-4F65-B476-2935C39D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777</Words>
  <Characters>4431</Characters>
  <Application>Microsoft Office Word</Application>
  <DocSecurity>0</DocSecurity>
  <Lines>36</Lines>
  <Paragraphs>10</Paragraphs>
  <ScaleCrop>false</ScaleCrop>
  <Company>Администрация Астраханской области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subject/>
  <dc:creator>Есина Надежда Владимировна</dc:creator>
  <dc:description/>
  <cp:lastModifiedBy>Садовникова Екатерина Сергеевна</cp:lastModifiedBy>
  <cp:revision>37</cp:revision>
  <dcterms:created xsi:type="dcterms:W3CDTF">2025-11-07T04:37:00Z</dcterms:created>
  <dcterms:modified xsi:type="dcterms:W3CDTF">2025-11-07T07:27:00Z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