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1C" w:rsidRPr="00DB2294" w:rsidRDefault="00E92B1C" w:rsidP="00E92B1C">
      <w:pPr>
        <w:jc w:val="center"/>
        <w:rPr>
          <w:rFonts w:ascii="Times New Roman" w:hAnsi="Times New Roman" w:cs="Times New Roman"/>
          <w:sz w:val="28"/>
          <w:szCs w:val="28"/>
        </w:rPr>
      </w:pPr>
      <w:r w:rsidRPr="00DB2294">
        <w:rPr>
          <w:rFonts w:ascii="Times New Roman" w:hAnsi="Times New Roman" w:cs="Times New Roman"/>
          <w:sz w:val="28"/>
          <w:szCs w:val="28"/>
        </w:rPr>
        <w:t>Пояснительная записка</w:t>
      </w:r>
    </w:p>
    <w:p w:rsidR="00E92B1C" w:rsidRDefault="00E92B1C" w:rsidP="00E92B1C">
      <w:pPr>
        <w:jc w:val="center"/>
        <w:rPr>
          <w:rFonts w:ascii="Times New Roman" w:hAnsi="Times New Roman" w:cs="Times New Roman"/>
          <w:sz w:val="28"/>
          <w:szCs w:val="28"/>
        </w:rPr>
      </w:pPr>
      <w:r w:rsidRPr="00DB2294">
        <w:rPr>
          <w:rFonts w:ascii="Times New Roman" w:hAnsi="Times New Roman" w:cs="Times New Roman"/>
          <w:sz w:val="28"/>
          <w:szCs w:val="28"/>
        </w:rPr>
        <w:t xml:space="preserve">к проекту постановления Правительства Астраханской области </w:t>
      </w:r>
    </w:p>
    <w:p w:rsidR="00E92B1C" w:rsidRDefault="00E92B1C" w:rsidP="00E92B1C">
      <w:pPr>
        <w:jc w:val="center"/>
        <w:rPr>
          <w:rFonts w:ascii="Times New Roman" w:hAnsi="Times New Roman" w:cs="Times New Roman"/>
          <w:sz w:val="28"/>
          <w:szCs w:val="28"/>
        </w:rPr>
      </w:pPr>
      <w:r w:rsidRPr="00DB2294">
        <w:rPr>
          <w:rFonts w:ascii="Times New Roman" w:hAnsi="Times New Roman" w:cs="Times New Roman"/>
          <w:sz w:val="28"/>
          <w:szCs w:val="28"/>
        </w:rPr>
        <w:t>«О внесении изменений в постановление Правительства</w:t>
      </w:r>
    </w:p>
    <w:p w:rsidR="00E92B1C" w:rsidRPr="00DB2294" w:rsidRDefault="00E92B1C" w:rsidP="00E92B1C">
      <w:pPr>
        <w:jc w:val="center"/>
        <w:rPr>
          <w:rFonts w:ascii="Times New Roman" w:hAnsi="Times New Roman" w:cs="Times New Roman"/>
          <w:sz w:val="28"/>
          <w:szCs w:val="28"/>
        </w:rPr>
      </w:pPr>
      <w:r w:rsidRPr="00DB2294">
        <w:rPr>
          <w:rFonts w:ascii="Times New Roman" w:hAnsi="Times New Roman" w:cs="Times New Roman"/>
          <w:sz w:val="28"/>
          <w:szCs w:val="28"/>
        </w:rPr>
        <w:t>Астраханской области от 09.10.2013 № 408-П»</w:t>
      </w:r>
    </w:p>
    <w:p w:rsidR="00E92B1C" w:rsidRPr="00DB2294" w:rsidRDefault="00E92B1C" w:rsidP="00E92B1C">
      <w:pPr>
        <w:jc w:val="both"/>
        <w:rPr>
          <w:rFonts w:ascii="Times New Roman" w:hAnsi="Times New Roman" w:cs="Times New Roman"/>
          <w:sz w:val="28"/>
          <w:szCs w:val="28"/>
        </w:rPr>
      </w:pPr>
    </w:p>
    <w:p w:rsidR="00E92B1C" w:rsidRPr="00DB2294" w:rsidRDefault="00E92B1C" w:rsidP="002E6E79">
      <w:pPr>
        <w:pStyle w:val="a6"/>
        <w:spacing w:beforeAutospacing="0" w:afterAutospacing="0" w:line="288" w:lineRule="atLeast"/>
        <w:ind w:firstLine="540"/>
        <w:jc w:val="both"/>
        <w:rPr>
          <w:rFonts w:ascii="Times New Roman" w:hAnsi="Times New Roman" w:cs="Times New Roman"/>
          <w:sz w:val="28"/>
          <w:szCs w:val="28"/>
        </w:rPr>
      </w:pPr>
      <w:proofErr w:type="gramStart"/>
      <w:r w:rsidRPr="00DB2294">
        <w:rPr>
          <w:rFonts w:ascii="Times New Roman" w:hAnsi="Times New Roman" w:cs="Times New Roman"/>
          <w:sz w:val="28"/>
          <w:szCs w:val="28"/>
        </w:rPr>
        <w:t xml:space="preserve">Проект постановления Правительства Астраханской области </w:t>
      </w:r>
      <w:r>
        <w:rPr>
          <w:rFonts w:ascii="Times New Roman" w:hAnsi="Times New Roman" w:cs="Times New Roman"/>
          <w:sz w:val="28"/>
          <w:szCs w:val="28"/>
        </w:rPr>
        <w:br/>
      </w:r>
      <w:r w:rsidRPr="00DB2294">
        <w:rPr>
          <w:rFonts w:ascii="Times New Roman" w:hAnsi="Times New Roman" w:cs="Times New Roman"/>
          <w:sz w:val="28"/>
          <w:szCs w:val="28"/>
        </w:rPr>
        <w:t>«О внесении изме</w:t>
      </w:r>
      <w:r>
        <w:rPr>
          <w:rFonts w:ascii="Times New Roman" w:hAnsi="Times New Roman" w:cs="Times New Roman"/>
          <w:sz w:val="28"/>
          <w:szCs w:val="28"/>
        </w:rPr>
        <w:t>нений</w:t>
      </w:r>
      <w:r w:rsidRPr="00DB2294">
        <w:rPr>
          <w:rFonts w:ascii="Times New Roman" w:hAnsi="Times New Roman" w:cs="Times New Roman"/>
          <w:sz w:val="28"/>
          <w:szCs w:val="28"/>
        </w:rPr>
        <w:t xml:space="preserve"> в постановление Правительства Астраханской области от 09.10.2013 № 408-П» (далее – проект постановления) разработан в целях </w:t>
      </w:r>
      <w:r>
        <w:rPr>
          <w:rFonts w:ascii="Times New Roman" w:hAnsi="Times New Roman" w:cs="Times New Roman"/>
          <w:sz w:val="28"/>
          <w:szCs w:val="28"/>
        </w:rPr>
        <w:t xml:space="preserve">реализации </w:t>
      </w:r>
      <w:r w:rsidR="002E6E79" w:rsidRPr="002E6E79">
        <w:rPr>
          <w:rFonts w:ascii="Times New Roman" w:hAnsi="Times New Roman" w:cs="Times New Roman"/>
          <w:sz w:val="28"/>
          <w:szCs w:val="28"/>
        </w:rPr>
        <w:t>Закон</w:t>
      </w:r>
      <w:r w:rsidR="002E6E79">
        <w:rPr>
          <w:rFonts w:ascii="Times New Roman" w:hAnsi="Times New Roman" w:cs="Times New Roman"/>
          <w:sz w:val="28"/>
          <w:szCs w:val="28"/>
        </w:rPr>
        <w:t>а</w:t>
      </w:r>
      <w:r w:rsidR="002E6E79" w:rsidRPr="002E6E79">
        <w:rPr>
          <w:rFonts w:ascii="Times New Roman" w:hAnsi="Times New Roman" w:cs="Times New Roman"/>
          <w:sz w:val="28"/>
          <w:szCs w:val="28"/>
        </w:rPr>
        <w:t xml:space="preserve"> Астраханской области от 23.07.2013 </w:t>
      </w:r>
      <w:r w:rsidR="002E6E79">
        <w:rPr>
          <w:rFonts w:ascii="Times New Roman" w:hAnsi="Times New Roman" w:cs="Times New Roman"/>
          <w:sz w:val="28"/>
          <w:szCs w:val="28"/>
        </w:rPr>
        <w:t>№ </w:t>
      </w:r>
      <w:r w:rsidR="002E6E79" w:rsidRPr="002E6E79">
        <w:rPr>
          <w:rFonts w:ascii="Times New Roman" w:hAnsi="Times New Roman" w:cs="Times New Roman"/>
          <w:sz w:val="28"/>
          <w:szCs w:val="28"/>
        </w:rPr>
        <w:t xml:space="preserve">32/2013-ОЗ «О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 </w:t>
      </w:r>
      <w:r w:rsidR="002E6E79" w:rsidRPr="00DB2294">
        <w:rPr>
          <w:rFonts w:ascii="Times New Roman" w:hAnsi="Times New Roman" w:cs="Times New Roman"/>
          <w:sz w:val="28"/>
          <w:szCs w:val="28"/>
        </w:rPr>
        <w:t xml:space="preserve"> </w:t>
      </w:r>
      <w:r w:rsidRPr="00DB2294">
        <w:rPr>
          <w:rFonts w:ascii="Times New Roman" w:hAnsi="Times New Roman" w:cs="Times New Roman"/>
          <w:sz w:val="28"/>
          <w:szCs w:val="28"/>
        </w:rPr>
        <w:t>(далее – Закон)</w:t>
      </w:r>
      <w:r>
        <w:rPr>
          <w:rFonts w:ascii="Times New Roman" w:hAnsi="Times New Roman" w:cs="Times New Roman"/>
          <w:sz w:val="28"/>
          <w:szCs w:val="28"/>
        </w:rPr>
        <w:t>.</w:t>
      </w:r>
      <w:proofErr w:type="gramEnd"/>
    </w:p>
    <w:p w:rsidR="00E92B1C" w:rsidRDefault="00E92B1C" w:rsidP="00E92B1C">
      <w:pPr>
        <w:pStyle w:val="a6"/>
        <w:spacing w:beforeAutospacing="0" w:afterAutospacing="0" w:line="288" w:lineRule="atLeast"/>
        <w:ind w:firstLine="540"/>
        <w:jc w:val="both"/>
        <w:rPr>
          <w:rFonts w:ascii="Times New Roman" w:hAnsi="Times New Roman" w:cs="Times New Roman"/>
          <w:sz w:val="28"/>
          <w:szCs w:val="28"/>
        </w:rPr>
      </w:pPr>
      <w:proofErr w:type="gramStart"/>
      <w:r w:rsidRPr="00DB2294">
        <w:rPr>
          <w:rFonts w:ascii="Times New Roman" w:hAnsi="Times New Roman" w:cs="Times New Roman"/>
          <w:sz w:val="28"/>
          <w:szCs w:val="28"/>
        </w:rPr>
        <w:t xml:space="preserve">Проектом постановления предлагается внести </w:t>
      </w:r>
      <w:r>
        <w:rPr>
          <w:rFonts w:ascii="Times New Roman" w:hAnsi="Times New Roman" w:cs="Times New Roman"/>
          <w:sz w:val="28"/>
          <w:szCs w:val="28"/>
        </w:rPr>
        <w:t xml:space="preserve">изменения </w:t>
      </w:r>
      <w:r w:rsidRPr="00DB2294">
        <w:rPr>
          <w:rFonts w:ascii="Times New Roman" w:hAnsi="Times New Roman" w:cs="Times New Roman"/>
          <w:sz w:val="28"/>
          <w:szCs w:val="28"/>
        </w:rPr>
        <w:t xml:space="preserve">в </w:t>
      </w:r>
      <w:r w:rsidR="002E6E79" w:rsidRPr="00DB2294">
        <w:rPr>
          <w:rFonts w:ascii="Times New Roman" w:hAnsi="Times New Roman" w:cs="Times New Roman"/>
          <w:sz w:val="28"/>
          <w:szCs w:val="28"/>
        </w:rPr>
        <w:t>Поряд</w:t>
      </w:r>
      <w:r w:rsidR="002E6E79">
        <w:rPr>
          <w:rFonts w:ascii="Times New Roman" w:hAnsi="Times New Roman" w:cs="Times New Roman"/>
          <w:sz w:val="28"/>
          <w:szCs w:val="28"/>
        </w:rPr>
        <w:t>о</w:t>
      </w:r>
      <w:r w:rsidR="002E6E79" w:rsidRPr="00DB2294">
        <w:rPr>
          <w:rFonts w:ascii="Times New Roman" w:hAnsi="Times New Roman" w:cs="Times New Roman"/>
          <w:sz w:val="28"/>
          <w:szCs w:val="28"/>
        </w:rPr>
        <w:t>к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w:t>
      </w:r>
      <w:r w:rsidR="002E6E79">
        <w:rPr>
          <w:rFonts w:ascii="Times New Roman" w:hAnsi="Times New Roman" w:cs="Times New Roman"/>
          <w:sz w:val="28"/>
          <w:szCs w:val="28"/>
        </w:rPr>
        <w:t xml:space="preserve">, утвержденный </w:t>
      </w:r>
      <w:r w:rsidRPr="00DB2294">
        <w:rPr>
          <w:rFonts w:ascii="Times New Roman" w:hAnsi="Times New Roman" w:cs="Times New Roman"/>
          <w:sz w:val="28"/>
          <w:szCs w:val="28"/>
        </w:rPr>
        <w:t>постановление</w:t>
      </w:r>
      <w:r w:rsidR="002E6E79">
        <w:rPr>
          <w:rFonts w:ascii="Times New Roman" w:hAnsi="Times New Roman" w:cs="Times New Roman"/>
          <w:sz w:val="28"/>
          <w:szCs w:val="28"/>
        </w:rPr>
        <w:t>м</w:t>
      </w:r>
      <w:r w:rsidRPr="00DB2294">
        <w:rPr>
          <w:rFonts w:ascii="Times New Roman" w:hAnsi="Times New Roman" w:cs="Times New Roman"/>
          <w:sz w:val="28"/>
          <w:szCs w:val="28"/>
        </w:rPr>
        <w:t xml:space="preserve"> Правительства Астраханской области</w:t>
      </w:r>
      <w:r w:rsidR="002E6E79">
        <w:rPr>
          <w:rFonts w:ascii="Times New Roman" w:hAnsi="Times New Roman" w:cs="Times New Roman"/>
          <w:sz w:val="28"/>
          <w:szCs w:val="28"/>
        </w:rPr>
        <w:t xml:space="preserve"> от 09.10.2013 № 408-П</w:t>
      </w:r>
      <w:r w:rsidR="000647FD">
        <w:rPr>
          <w:rFonts w:ascii="Times New Roman" w:hAnsi="Times New Roman" w:cs="Times New Roman"/>
          <w:sz w:val="28"/>
          <w:szCs w:val="28"/>
        </w:rPr>
        <w:t>,</w:t>
      </w:r>
      <w:r w:rsidR="002E6E79">
        <w:rPr>
          <w:rFonts w:ascii="Times New Roman" w:hAnsi="Times New Roman" w:cs="Times New Roman"/>
          <w:sz w:val="28"/>
          <w:szCs w:val="28"/>
        </w:rPr>
        <w:t xml:space="preserve"> </w:t>
      </w:r>
      <w:r w:rsidRPr="00A12474">
        <w:rPr>
          <w:rFonts w:ascii="Times New Roman" w:hAnsi="Times New Roman" w:cs="Times New Roman"/>
          <w:sz w:val="28"/>
          <w:szCs w:val="28"/>
        </w:rPr>
        <w:t xml:space="preserve">в части установления </w:t>
      </w:r>
      <w:r w:rsidR="000121F0" w:rsidRPr="00A12474">
        <w:rPr>
          <w:rFonts w:ascii="Times New Roman" w:hAnsi="Times New Roman" w:cs="Times New Roman"/>
          <w:sz w:val="28"/>
          <w:szCs w:val="28"/>
        </w:rPr>
        <w:t>требований к расходованию средств субвенции, предоставляемой органам местного самоуправления муниципальных районов, муниципальных</w:t>
      </w:r>
      <w:proofErr w:type="gramEnd"/>
      <w:r w:rsidR="000121F0" w:rsidRPr="00A12474">
        <w:rPr>
          <w:rFonts w:ascii="Times New Roman" w:hAnsi="Times New Roman" w:cs="Times New Roman"/>
          <w:sz w:val="28"/>
          <w:szCs w:val="28"/>
        </w:rPr>
        <w:t xml:space="preserve"> </w:t>
      </w:r>
      <w:proofErr w:type="gramStart"/>
      <w:r w:rsidR="000121F0" w:rsidRPr="00A12474">
        <w:rPr>
          <w:rFonts w:ascii="Times New Roman" w:hAnsi="Times New Roman" w:cs="Times New Roman"/>
          <w:sz w:val="28"/>
          <w:szCs w:val="28"/>
        </w:rPr>
        <w:t xml:space="preserve">округов и городских округов Астраханской области </w:t>
      </w:r>
      <w:r w:rsidR="000121F0">
        <w:rPr>
          <w:rFonts w:ascii="Times New Roman" w:hAnsi="Times New Roman" w:cs="Times New Roman"/>
          <w:sz w:val="28"/>
          <w:szCs w:val="28"/>
        </w:rPr>
        <w:t>(далее – органы местного самоуправления)</w:t>
      </w:r>
      <w:r w:rsidR="00DE42FC">
        <w:rPr>
          <w:rFonts w:ascii="Times New Roman" w:hAnsi="Times New Roman" w:cs="Times New Roman"/>
          <w:sz w:val="28"/>
          <w:szCs w:val="28"/>
        </w:rPr>
        <w:t>,</w:t>
      </w:r>
      <w:r w:rsidR="000121F0">
        <w:rPr>
          <w:rFonts w:ascii="Times New Roman" w:hAnsi="Times New Roman" w:cs="Times New Roman"/>
          <w:sz w:val="28"/>
          <w:szCs w:val="28"/>
        </w:rPr>
        <w:t xml:space="preserve"> дополнив мероприятия</w:t>
      </w:r>
      <w:r w:rsidR="000647FD">
        <w:rPr>
          <w:rFonts w:ascii="Times New Roman" w:hAnsi="Times New Roman" w:cs="Times New Roman"/>
          <w:sz w:val="28"/>
          <w:szCs w:val="28"/>
        </w:rPr>
        <w:t>ми</w:t>
      </w:r>
      <w:r w:rsidR="000121F0">
        <w:rPr>
          <w:rFonts w:ascii="Times New Roman" w:hAnsi="Times New Roman" w:cs="Times New Roman"/>
          <w:sz w:val="28"/>
          <w:szCs w:val="28"/>
        </w:rPr>
        <w:t xml:space="preserve"> по обращ</w:t>
      </w:r>
      <w:r w:rsidR="000647FD">
        <w:rPr>
          <w:rFonts w:ascii="Times New Roman" w:hAnsi="Times New Roman" w:cs="Times New Roman"/>
          <w:sz w:val="28"/>
          <w:szCs w:val="28"/>
        </w:rPr>
        <w:t xml:space="preserve">ению с животными без владельцев, предусматривающих </w:t>
      </w:r>
      <w:r w:rsidR="000121F0">
        <w:rPr>
          <w:rFonts w:ascii="Times New Roman" w:hAnsi="Times New Roman" w:cs="Times New Roman"/>
          <w:sz w:val="28"/>
          <w:szCs w:val="28"/>
        </w:rPr>
        <w:t>диагностически</w:t>
      </w:r>
      <w:r w:rsidR="000647FD">
        <w:rPr>
          <w:rFonts w:ascii="Times New Roman" w:hAnsi="Times New Roman" w:cs="Times New Roman"/>
          <w:sz w:val="28"/>
          <w:szCs w:val="28"/>
        </w:rPr>
        <w:t>е</w:t>
      </w:r>
      <w:r w:rsidR="000121F0">
        <w:rPr>
          <w:rFonts w:ascii="Times New Roman" w:hAnsi="Times New Roman" w:cs="Times New Roman"/>
          <w:sz w:val="28"/>
          <w:szCs w:val="28"/>
        </w:rPr>
        <w:t xml:space="preserve"> исследовани</w:t>
      </w:r>
      <w:r w:rsidR="000647FD">
        <w:rPr>
          <w:rFonts w:ascii="Times New Roman" w:hAnsi="Times New Roman" w:cs="Times New Roman"/>
          <w:sz w:val="28"/>
          <w:szCs w:val="28"/>
        </w:rPr>
        <w:t>я</w:t>
      </w:r>
      <w:r w:rsidR="000121F0">
        <w:rPr>
          <w:rFonts w:ascii="Times New Roman" w:hAnsi="Times New Roman" w:cs="Times New Roman"/>
          <w:sz w:val="28"/>
          <w:szCs w:val="28"/>
        </w:rPr>
        <w:t xml:space="preserve"> и </w:t>
      </w:r>
      <w:r w:rsidR="000121F0" w:rsidRPr="00257990">
        <w:rPr>
          <w:rFonts w:ascii="Times New Roman" w:hAnsi="Times New Roman" w:cs="Times New Roman"/>
          <w:sz w:val="28"/>
          <w:szCs w:val="28"/>
        </w:rPr>
        <w:t>профилактик</w:t>
      </w:r>
      <w:r w:rsidR="000647FD">
        <w:rPr>
          <w:rFonts w:ascii="Times New Roman" w:hAnsi="Times New Roman" w:cs="Times New Roman"/>
          <w:sz w:val="28"/>
          <w:szCs w:val="28"/>
        </w:rPr>
        <w:t>у</w:t>
      </w:r>
      <w:r w:rsidR="000121F0" w:rsidRPr="00257990">
        <w:rPr>
          <w:rFonts w:ascii="Times New Roman" w:hAnsi="Times New Roman" w:cs="Times New Roman"/>
          <w:sz w:val="28"/>
          <w:szCs w:val="28"/>
        </w:rPr>
        <w:t xml:space="preserve"> паразитов (дегельминтизаци</w:t>
      </w:r>
      <w:r w:rsidR="000647FD">
        <w:rPr>
          <w:rFonts w:ascii="Times New Roman" w:hAnsi="Times New Roman" w:cs="Times New Roman"/>
          <w:sz w:val="28"/>
          <w:szCs w:val="28"/>
        </w:rPr>
        <w:t>ю</w:t>
      </w:r>
      <w:r w:rsidR="000121F0">
        <w:rPr>
          <w:rFonts w:ascii="Times New Roman" w:hAnsi="Times New Roman" w:cs="Times New Roman"/>
          <w:sz w:val="28"/>
          <w:szCs w:val="28"/>
        </w:rPr>
        <w:t xml:space="preserve">), а также </w:t>
      </w:r>
      <w:r w:rsidRPr="00A12474">
        <w:rPr>
          <w:rFonts w:ascii="Times New Roman" w:hAnsi="Times New Roman" w:cs="Times New Roman"/>
          <w:sz w:val="28"/>
          <w:szCs w:val="28"/>
        </w:rPr>
        <w:t xml:space="preserve">требований к расходованию средств субвенции, предоставляемой органам местного самоуправления на </w:t>
      </w:r>
      <w:r w:rsidRPr="00DB2294">
        <w:rPr>
          <w:rFonts w:ascii="Times New Roman" w:hAnsi="Times New Roman" w:cs="Times New Roman"/>
          <w:sz w:val="28"/>
          <w:szCs w:val="28"/>
        </w:rPr>
        <w:t>создани</w:t>
      </w:r>
      <w:r>
        <w:rPr>
          <w:rFonts w:ascii="Times New Roman" w:hAnsi="Times New Roman" w:cs="Times New Roman"/>
          <w:sz w:val="28"/>
          <w:szCs w:val="28"/>
        </w:rPr>
        <w:t>е</w:t>
      </w:r>
      <w:r w:rsidRPr="00DB2294">
        <w:rPr>
          <w:rFonts w:ascii="Times New Roman" w:hAnsi="Times New Roman" w:cs="Times New Roman"/>
          <w:sz w:val="28"/>
          <w:szCs w:val="28"/>
        </w:rPr>
        <w:t xml:space="preserve"> </w:t>
      </w:r>
      <w:r>
        <w:rPr>
          <w:rFonts w:ascii="Times New Roman" w:hAnsi="Times New Roman" w:cs="Times New Roman"/>
          <w:sz w:val="28"/>
          <w:szCs w:val="28"/>
        </w:rPr>
        <w:t xml:space="preserve">приютов для животных и пунктов временного содержания животных, </w:t>
      </w:r>
      <w:r w:rsidR="000647FD">
        <w:rPr>
          <w:rFonts w:ascii="Times New Roman" w:hAnsi="Times New Roman" w:cs="Times New Roman"/>
          <w:sz w:val="28"/>
          <w:szCs w:val="28"/>
        </w:rPr>
        <w:t>с учетом критериев</w:t>
      </w:r>
      <w:r>
        <w:rPr>
          <w:rFonts w:ascii="Times New Roman" w:hAnsi="Times New Roman" w:cs="Times New Roman"/>
          <w:sz w:val="28"/>
          <w:szCs w:val="28"/>
        </w:rPr>
        <w:t xml:space="preserve"> </w:t>
      </w:r>
      <w:r w:rsidR="00E05EAF">
        <w:rPr>
          <w:rFonts w:ascii="Times New Roman" w:hAnsi="Times New Roman" w:cs="Times New Roman"/>
          <w:sz w:val="28"/>
          <w:szCs w:val="28"/>
        </w:rPr>
        <w:t xml:space="preserve">для </w:t>
      </w:r>
      <w:r>
        <w:rPr>
          <w:rFonts w:ascii="Times New Roman" w:hAnsi="Times New Roman" w:cs="Times New Roman"/>
          <w:sz w:val="28"/>
          <w:szCs w:val="28"/>
        </w:rPr>
        <w:t xml:space="preserve">их создания, основанных на количестве животных без владельцев, </w:t>
      </w:r>
      <w:r w:rsidR="000647FD">
        <w:rPr>
          <w:rFonts w:ascii="Times New Roman" w:hAnsi="Times New Roman" w:cs="Times New Roman"/>
          <w:sz w:val="28"/>
          <w:szCs w:val="28"/>
        </w:rPr>
        <w:t>обитающих</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соответствующей территории Астраханской области, </w:t>
      </w:r>
      <w:r w:rsidR="000647FD">
        <w:rPr>
          <w:rFonts w:ascii="Times New Roman" w:hAnsi="Times New Roman" w:cs="Times New Roman"/>
          <w:sz w:val="28"/>
          <w:szCs w:val="28"/>
        </w:rPr>
        <w:t xml:space="preserve">введена </w:t>
      </w:r>
      <w:r>
        <w:rPr>
          <w:rFonts w:ascii="Times New Roman" w:hAnsi="Times New Roman" w:cs="Times New Roman"/>
          <w:sz w:val="28"/>
          <w:szCs w:val="28"/>
        </w:rPr>
        <w:t xml:space="preserve">формула единовременной вместимости приюта для животных, создаваемого за счет средств субвенции, определена возможность изменения службой ветеринарии Астраханской области, установленных коэффициентов </w:t>
      </w:r>
      <w:r w:rsidRPr="00AE0EA4">
        <w:rPr>
          <w:rFonts w:ascii="Times New Roman" w:hAnsi="Times New Roman" w:cs="Times New Roman"/>
          <w:sz w:val="28"/>
          <w:szCs w:val="28"/>
        </w:rPr>
        <w:t>количеств</w:t>
      </w:r>
      <w:r>
        <w:rPr>
          <w:rFonts w:ascii="Times New Roman" w:hAnsi="Times New Roman" w:cs="Times New Roman"/>
          <w:sz w:val="28"/>
          <w:szCs w:val="28"/>
        </w:rPr>
        <w:t>а</w:t>
      </w:r>
      <w:r w:rsidRPr="00AE0EA4">
        <w:rPr>
          <w:rFonts w:ascii="Times New Roman" w:hAnsi="Times New Roman" w:cs="Times New Roman"/>
          <w:sz w:val="28"/>
          <w:szCs w:val="28"/>
        </w:rPr>
        <w:t xml:space="preserve"> животных без владельцев</w:t>
      </w:r>
      <w:r>
        <w:rPr>
          <w:rFonts w:ascii="Times New Roman" w:hAnsi="Times New Roman" w:cs="Times New Roman"/>
          <w:sz w:val="28"/>
          <w:szCs w:val="28"/>
        </w:rPr>
        <w:t xml:space="preserve">, в отношении которых необходимо применить мероприятия по обращению с животными без владельцев, в случае, если принято решение </w:t>
      </w:r>
      <w:r w:rsidRPr="00C522F1">
        <w:rPr>
          <w:rFonts w:ascii="Times New Roman" w:hAnsi="Times New Roman" w:cs="Times New Roman"/>
          <w:sz w:val="28"/>
          <w:szCs w:val="28"/>
        </w:rPr>
        <w:t>Правительством Астраханской области о</w:t>
      </w:r>
      <w:r>
        <w:rPr>
          <w:rFonts w:ascii="Times New Roman" w:hAnsi="Times New Roman" w:cs="Times New Roman"/>
          <w:sz w:val="28"/>
          <w:szCs w:val="28"/>
        </w:rPr>
        <w:t>б отнесении</w:t>
      </w:r>
      <w:r w:rsidRPr="00C522F1">
        <w:rPr>
          <w:rFonts w:ascii="Times New Roman" w:hAnsi="Times New Roman" w:cs="Times New Roman"/>
          <w:sz w:val="28"/>
          <w:szCs w:val="28"/>
        </w:rPr>
        <w:t xml:space="preserve"> ситуации, в области обращения с животными без владельцев, связанной</w:t>
      </w:r>
      <w:proofErr w:type="gramEnd"/>
      <w:r w:rsidRPr="00C522F1">
        <w:rPr>
          <w:rFonts w:ascii="Times New Roman" w:hAnsi="Times New Roman" w:cs="Times New Roman"/>
          <w:sz w:val="28"/>
          <w:szCs w:val="28"/>
        </w:rPr>
        <w:t xml:space="preserve"> с обеспечением безопасности граждан от нападения животных без владельцев или с распространением переносимых ими опасных для человека болезней возникшей на территории Астраханской области или </w:t>
      </w:r>
      <w:proofErr w:type="gramStart"/>
      <w:r w:rsidRPr="00C522F1">
        <w:rPr>
          <w:rFonts w:ascii="Times New Roman" w:hAnsi="Times New Roman" w:cs="Times New Roman"/>
          <w:sz w:val="28"/>
          <w:szCs w:val="28"/>
        </w:rPr>
        <w:t>на части территории</w:t>
      </w:r>
      <w:proofErr w:type="gramEnd"/>
      <w:r w:rsidRPr="00C522F1">
        <w:rPr>
          <w:rFonts w:ascii="Times New Roman" w:hAnsi="Times New Roman" w:cs="Times New Roman"/>
          <w:sz w:val="28"/>
          <w:szCs w:val="28"/>
        </w:rPr>
        <w:t xml:space="preserve"> Астраханской области, к экстраординарной ситуации</w:t>
      </w:r>
      <w:r>
        <w:rPr>
          <w:rFonts w:ascii="Times New Roman" w:hAnsi="Times New Roman" w:cs="Times New Roman"/>
          <w:sz w:val="28"/>
          <w:szCs w:val="28"/>
        </w:rPr>
        <w:t xml:space="preserve">. </w:t>
      </w:r>
    </w:p>
    <w:p w:rsidR="00E92B1C" w:rsidRDefault="00E92B1C" w:rsidP="00E92B1C">
      <w:pPr>
        <w:pStyle w:val="a6"/>
        <w:spacing w:beforeAutospacing="0" w:afterAutospacing="0" w:line="288" w:lineRule="atLeast"/>
        <w:ind w:firstLine="540"/>
        <w:jc w:val="both"/>
        <w:rPr>
          <w:rFonts w:ascii="Times New Roman" w:hAnsi="Times New Roman" w:cs="Times New Roman"/>
          <w:sz w:val="28"/>
          <w:szCs w:val="28"/>
        </w:rPr>
      </w:pPr>
      <w:bookmarkStart w:id="0" w:name="_GoBack"/>
      <w:bookmarkEnd w:id="0"/>
    </w:p>
    <w:p w:rsidR="00E92B1C" w:rsidRDefault="00E92B1C" w:rsidP="00E92B1C">
      <w:pPr>
        <w:ind w:firstLine="709"/>
        <w:jc w:val="both"/>
        <w:rPr>
          <w:rFonts w:ascii="Times New Roman" w:hAnsi="Times New Roman" w:cs="Times New Roman"/>
          <w:sz w:val="28"/>
          <w:szCs w:val="28"/>
        </w:rPr>
      </w:pPr>
      <w:r w:rsidRPr="00DB2294">
        <w:rPr>
          <w:rFonts w:ascii="Times New Roman" w:hAnsi="Times New Roman" w:cs="Times New Roman"/>
          <w:sz w:val="28"/>
          <w:szCs w:val="28"/>
        </w:rPr>
        <w:lastRenderedPageBreak/>
        <w:t xml:space="preserve">Принятие </w:t>
      </w:r>
      <w:r>
        <w:rPr>
          <w:rFonts w:ascii="Times New Roman" w:hAnsi="Times New Roman" w:cs="Times New Roman"/>
          <w:sz w:val="28"/>
          <w:szCs w:val="28"/>
        </w:rPr>
        <w:t xml:space="preserve">проекта </w:t>
      </w:r>
      <w:r w:rsidRPr="00DB2294">
        <w:rPr>
          <w:rFonts w:ascii="Times New Roman" w:hAnsi="Times New Roman" w:cs="Times New Roman"/>
          <w:sz w:val="28"/>
          <w:szCs w:val="28"/>
        </w:rPr>
        <w:t xml:space="preserve">постановления не потребует внесения изменений в нормативные правовые акты Астраханской области и признания их </w:t>
      </w:r>
      <w:proofErr w:type="gramStart"/>
      <w:r w:rsidRPr="00DB2294">
        <w:rPr>
          <w:rFonts w:ascii="Times New Roman" w:hAnsi="Times New Roman" w:cs="Times New Roman"/>
          <w:sz w:val="28"/>
          <w:szCs w:val="28"/>
        </w:rPr>
        <w:t>утратившими</w:t>
      </w:r>
      <w:proofErr w:type="gramEnd"/>
      <w:r w:rsidRPr="00DB2294">
        <w:rPr>
          <w:rFonts w:ascii="Times New Roman" w:hAnsi="Times New Roman" w:cs="Times New Roman"/>
          <w:sz w:val="28"/>
          <w:szCs w:val="28"/>
        </w:rPr>
        <w:t xml:space="preserve"> силу, а также выделения дополнительных финансовых средств из бюджета Астраханской области. </w:t>
      </w:r>
    </w:p>
    <w:p w:rsidR="00E92B1C" w:rsidRPr="00DB2294" w:rsidRDefault="00E92B1C" w:rsidP="00E92B1C">
      <w:pPr>
        <w:ind w:firstLine="709"/>
        <w:jc w:val="both"/>
        <w:rPr>
          <w:rFonts w:ascii="Times New Roman" w:hAnsi="Times New Roman" w:cs="Times New Roman"/>
          <w:sz w:val="28"/>
          <w:szCs w:val="28"/>
        </w:rPr>
      </w:pPr>
      <w:r w:rsidRPr="002D537E">
        <w:rPr>
          <w:rFonts w:ascii="Times New Roman" w:hAnsi="Times New Roman" w:cs="Times New Roman"/>
          <w:color w:val="0D0D0D" w:themeColor="text1" w:themeTint="F2"/>
          <w:sz w:val="28"/>
          <w:szCs w:val="28"/>
          <w:shd w:val="clear" w:color="auto" w:fill="FFFFFF"/>
        </w:rPr>
        <w:t xml:space="preserve">В проекте постановления отсутствуют </w:t>
      </w:r>
      <w:proofErr w:type="spellStart"/>
      <w:r w:rsidRPr="002D537E">
        <w:rPr>
          <w:rFonts w:ascii="Times New Roman" w:hAnsi="Times New Roman" w:cs="Times New Roman"/>
          <w:color w:val="0D0D0D" w:themeColor="text1" w:themeTint="F2"/>
          <w:sz w:val="28"/>
          <w:szCs w:val="28"/>
          <w:shd w:val="clear" w:color="auto" w:fill="FFFFFF"/>
        </w:rPr>
        <w:t>коррупциогенные</w:t>
      </w:r>
      <w:proofErr w:type="spellEnd"/>
      <w:r w:rsidRPr="002D537E">
        <w:rPr>
          <w:rFonts w:ascii="Times New Roman" w:hAnsi="Times New Roman" w:cs="Times New Roman"/>
          <w:color w:val="0D0D0D" w:themeColor="text1" w:themeTint="F2"/>
          <w:sz w:val="28"/>
          <w:szCs w:val="28"/>
          <w:shd w:val="clear" w:color="auto" w:fill="FFFFFF"/>
        </w:rPr>
        <w:t xml:space="preserve"> факторы и, </w:t>
      </w:r>
      <w:r w:rsidRPr="00DB2294">
        <w:rPr>
          <w:rFonts w:ascii="Times New Roman" w:hAnsi="Times New Roman" w:cs="Times New Roman"/>
          <w:sz w:val="28"/>
          <w:szCs w:val="28"/>
        </w:rPr>
        <w:t xml:space="preserve"> положения, вводящие избыточные обязанности, запреты и ограничения для субъектов предпринимательской и </w:t>
      </w:r>
      <w:r>
        <w:rPr>
          <w:rFonts w:ascii="Times New Roman" w:hAnsi="Times New Roman" w:cs="Times New Roman"/>
          <w:sz w:val="28"/>
          <w:szCs w:val="28"/>
        </w:rPr>
        <w:t>экономической</w:t>
      </w:r>
      <w:r w:rsidRPr="00DB2294">
        <w:rPr>
          <w:rFonts w:ascii="Times New Roman" w:hAnsi="Times New Roman" w:cs="Times New Roman"/>
          <w:sz w:val="28"/>
          <w:szCs w:val="28"/>
        </w:rPr>
        <w:t xml:space="preserve"> деятельности или способствующие их введению, и положения, способствующие возникновению необоснованных расходов субъектов предпринимательской и </w:t>
      </w:r>
      <w:r>
        <w:rPr>
          <w:rFonts w:ascii="Times New Roman" w:hAnsi="Times New Roman" w:cs="Times New Roman"/>
          <w:sz w:val="28"/>
          <w:szCs w:val="28"/>
        </w:rPr>
        <w:t>экономической</w:t>
      </w:r>
      <w:r w:rsidRPr="00DB2294">
        <w:rPr>
          <w:rFonts w:ascii="Times New Roman" w:hAnsi="Times New Roman" w:cs="Times New Roman"/>
          <w:sz w:val="28"/>
          <w:szCs w:val="28"/>
        </w:rPr>
        <w:t xml:space="preserve"> деятельности и бюджета Астраханской области.</w:t>
      </w:r>
    </w:p>
    <w:p w:rsidR="00E92B1C" w:rsidRPr="00DB2294" w:rsidRDefault="00E92B1C" w:rsidP="00E92B1C">
      <w:pPr>
        <w:ind w:firstLine="709"/>
        <w:jc w:val="both"/>
        <w:rPr>
          <w:rFonts w:ascii="Times New Roman" w:hAnsi="Times New Roman" w:cs="Times New Roman"/>
          <w:sz w:val="28"/>
          <w:szCs w:val="28"/>
        </w:rPr>
      </w:pPr>
      <w:r w:rsidRPr="00DB2294">
        <w:rPr>
          <w:rFonts w:ascii="Times New Roman" w:hAnsi="Times New Roman" w:cs="Times New Roman"/>
          <w:sz w:val="28"/>
          <w:szCs w:val="28"/>
        </w:rPr>
        <w:t xml:space="preserve">В проекте постановления отсутствуют положения, способствующие возникновению рисков нарушения антимонопольного законодательства. </w:t>
      </w:r>
    </w:p>
    <w:p w:rsidR="00E92B1C" w:rsidRPr="00DB2294" w:rsidRDefault="00E92B1C" w:rsidP="00E92B1C">
      <w:pPr>
        <w:ind w:firstLine="709"/>
        <w:jc w:val="both"/>
        <w:rPr>
          <w:rFonts w:ascii="Times New Roman" w:hAnsi="Times New Roman" w:cs="Times New Roman"/>
          <w:sz w:val="28"/>
          <w:szCs w:val="28"/>
        </w:rPr>
      </w:pPr>
      <w:r w:rsidRPr="00DB2294">
        <w:rPr>
          <w:rFonts w:ascii="Times New Roman" w:hAnsi="Times New Roman" w:cs="Times New Roman"/>
          <w:sz w:val="28"/>
          <w:szCs w:val="28"/>
        </w:rPr>
        <w:t xml:space="preserve">Проект постановления размещен в информационно-телекоммуникационной сети «Интернет» на официальном сайте службы ветеринарии Астраханской области http://vet.astrobl.ru в целях выявления рисков нарушения антимонопольного законодательства, а также </w:t>
      </w:r>
      <w:r>
        <w:rPr>
          <w:rFonts w:ascii="Times New Roman" w:hAnsi="Times New Roman" w:cs="Times New Roman"/>
          <w:sz w:val="28"/>
          <w:szCs w:val="28"/>
        </w:rPr>
        <w:t>10.01.2025</w:t>
      </w:r>
      <w:r w:rsidRPr="00DB2294">
        <w:rPr>
          <w:rFonts w:ascii="Times New Roman" w:hAnsi="Times New Roman" w:cs="Times New Roman"/>
          <w:sz w:val="28"/>
          <w:szCs w:val="28"/>
        </w:rPr>
        <w:t xml:space="preserve"> на портале антикоррупционной экспертизы для проведения независимой антикоррупционной экспертизы.</w:t>
      </w:r>
    </w:p>
    <w:p w:rsidR="00E92B1C" w:rsidRPr="00DB2294" w:rsidRDefault="00E92B1C" w:rsidP="00E92B1C">
      <w:pPr>
        <w:ind w:firstLine="709"/>
        <w:jc w:val="both"/>
        <w:rPr>
          <w:rFonts w:ascii="Times New Roman" w:hAnsi="Times New Roman" w:cs="Times New Roman"/>
          <w:sz w:val="28"/>
          <w:szCs w:val="28"/>
        </w:rPr>
      </w:pPr>
    </w:p>
    <w:p w:rsidR="00E92B1C" w:rsidRDefault="00E92B1C" w:rsidP="00E92B1C">
      <w:pPr>
        <w:ind w:firstLine="709"/>
        <w:jc w:val="both"/>
        <w:rPr>
          <w:rFonts w:ascii="Times New Roman" w:hAnsi="Times New Roman" w:cs="Times New Roman"/>
          <w:sz w:val="28"/>
          <w:szCs w:val="28"/>
        </w:rPr>
      </w:pPr>
    </w:p>
    <w:p w:rsidR="00E92B1C" w:rsidRPr="00DB2294" w:rsidRDefault="00E92B1C" w:rsidP="00E92B1C">
      <w:pPr>
        <w:ind w:firstLine="709"/>
        <w:jc w:val="both"/>
        <w:rPr>
          <w:rFonts w:ascii="Times New Roman" w:hAnsi="Times New Roman" w:cs="Times New Roman"/>
          <w:sz w:val="28"/>
          <w:szCs w:val="28"/>
        </w:rPr>
      </w:pPr>
    </w:p>
    <w:p w:rsidR="00E92B1C" w:rsidRPr="00DB2294" w:rsidRDefault="00E92B1C" w:rsidP="00E92B1C">
      <w:pPr>
        <w:jc w:val="both"/>
        <w:rPr>
          <w:rFonts w:ascii="Times New Roman" w:hAnsi="Times New Roman" w:cs="Times New Roman"/>
          <w:sz w:val="28"/>
          <w:szCs w:val="28"/>
        </w:rPr>
      </w:pPr>
      <w:r w:rsidRPr="00DB2294">
        <w:rPr>
          <w:rFonts w:ascii="Times New Roman" w:hAnsi="Times New Roman" w:cs="Times New Roman"/>
          <w:sz w:val="28"/>
          <w:szCs w:val="28"/>
        </w:rPr>
        <w:t xml:space="preserve">Руководитель службы ветеринарии </w:t>
      </w:r>
    </w:p>
    <w:p w:rsidR="00E92B1C" w:rsidRPr="00DB2294" w:rsidRDefault="00E92B1C" w:rsidP="00E92B1C">
      <w:pPr>
        <w:jc w:val="both"/>
        <w:rPr>
          <w:rFonts w:ascii="Times New Roman" w:hAnsi="Times New Roman" w:cs="Times New Roman"/>
          <w:sz w:val="28"/>
          <w:szCs w:val="28"/>
        </w:rPr>
      </w:pPr>
      <w:r w:rsidRPr="00DB2294">
        <w:rPr>
          <w:rFonts w:ascii="Times New Roman" w:hAnsi="Times New Roman" w:cs="Times New Roman"/>
          <w:sz w:val="28"/>
          <w:szCs w:val="28"/>
        </w:rPr>
        <w:t>Астраханской области                                                                    В.В. Мамонтов</w:t>
      </w: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40"/>
          <w:szCs w:val="40"/>
        </w:rPr>
      </w:pPr>
    </w:p>
    <w:p w:rsidR="00E92B1C" w:rsidRDefault="00E92B1C" w:rsidP="00E92B1C">
      <w:pPr>
        <w:ind w:firstLine="709"/>
        <w:jc w:val="both"/>
        <w:rPr>
          <w:rFonts w:ascii="Times New Roman" w:hAnsi="Times New Roman" w:cs="Times New Roman"/>
          <w:sz w:val="50"/>
          <w:szCs w:val="50"/>
        </w:rPr>
        <w:sectPr w:rsidR="00E92B1C" w:rsidSect="00D45183">
          <w:headerReference w:type="default" r:id="rId7"/>
          <w:headerReference w:type="first" r:id="rId8"/>
          <w:pgSz w:w="11906" w:h="16800"/>
          <w:pgMar w:top="1134" w:right="567" w:bottom="1134" w:left="1985" w:header="720" w:footer="0" w:gutter="0"/>
          <w:pgNumType w:start="1"/>
          <w:cols w:space="720"/>
          <w:formProt w:val="0"/>
          <w:titlePg/>
          <w:docGrid w:linePitch="354"/>
        </w:sectPr>
      </w:pPr>
    </w:p>
    <w:p w:rsidR="00E92B1C" w:rsidRPr="006A0DFF" w:rsidRDefault="00E92B1C" w:rsidP="00E92B1C">
      <w:pPr>
        <w:ind w:firstLine="709"/>
        <w:jc w:val="both"/>
        <w:rPr>
          <w:rFonts w:ascii="Times New Roman" w:hAnsi="Times New Roman" w:cs="Times New Roman"/>
          <w:sz w:val="50"/>
          <w:szCs w:val="50"/>
        </w:rPr>
      </w:pPr>
    </w:p>
    <w:p w:rsidR="00E92B1C" w:rsidRDefault="00E92B1C" w:rsidP="00E92B1C">
      <w:pPr>
        <w:ind w:left="142" w:right="5237" w:firstLine="142"/>
        <w:jc w:val="both"/>
        <w:rPr>
          <w:rFonts w:ascii="Times New Roman" w:hAnsi="Times New Roman" w:cs="Times New Roman"/>
          <w:spacing w:val="-2"/>
          <w:sz w:val="28"/>
          <w:szCs w:val="28"/>
        </w:rPr>
      </w:pPr>
    </w:p>
    <w:p w:rsidR="00E92B1C" w:rsidRDefault="00E92B1C" w:rsidP="00E92B1C">
      <w:pPr>
        <w:ind w:left="142" w:right="5237" w:firstLine="142"/>
        <w:jc w:val="both"/>
        <w:rPr>
          <w:rFonts w:ascii="Times New Roman" w:hAnsi="Times New Roman" w:cs="Times New Roman"/>
          <w:spacing w:val="-2"/>
          <w:sz w:val="28"/>
          <w:szCs w:val="28"/>
        </w:rPr>
      </w:pPr>
    </w:p>
    <w:p w:rsidR="00E92B1C" w:rsidRDefault="00E92B1C" w:rsidP="00E92B1C">
      <w:pPr>
        <w:ind w:left="142" w:right="5237" w:firstLine="142"/>
        <w:jc w:val="both"/>
        <w:rPr>
          <w:rFonts w:ascii="Times New Roman" w:hAnsi="Times New Roman" w:cs="Times New Roman"/>
          <w:spacing w:val="-2"/>
          <w:sz w:val="28"/>
          <w:szCs w:val="28"/>
        </w:rPr>
      </w:pPr>
    </w:p>
    <w:p w:rsidR="00E92B1C" w:rsidRDefault="00E92B1C" w:rsidP="00E92B1C">
      <w:pPr>
        <w:ind w:left="142" w:right="5237" w:firstLine="142"/>
        <w:jc w:val="both"/>
        <w:rPr>
          <w:rFonts w:ascii="Times New Roman" w:hAnsi="Times New Roman" w:cs="Times New Roman"/>
          <w:spacing w:val="-2"/>
          <w:sz w:val="28"/>
          <w:szCs w:val="28"/>
        </w:rPr>
      </w:pPr>
    </w:p>
    <w:p w:rsidR="00E92B1C" w:rsidRDefault="00E92B1C" w:rsidP="00E92B1C">
      <w:pPr>
        <w:ind w:left="142" w:right="5237" w:firstLine="142"/>
        <w:jc w:val="both"/>
        <w:rPr>
          <w:rFonts w:ascii="Times New Roman" w:hAnsi="Times New Roman" w:cs="Times New Roman"/>
          <w:spacing w:val="-2"/>
          <w:sz w:val="28"/>
          <w:szCs w:val="28"/>
        </w:rPr>
      </w:pPr>
    </w:p>
    <w:p w:rsidR="00E92B1C" w:rsidRDefault="00E92B1C" w:rsidP="00E92B1C">
      <w:pPr>
        <w:ind w:left="142" w:right="5237" w:firstLine="142"/>
        <w:jc w:val="both"/>
        <w:rPr>
          <w:rFonts w:ascii="Times New Roman" w:hAnsi="Times New Roman" w:cs="Times New Roman"/>
          <w:spacing w:val="-2"/>
          <w:sz w:val="28"/>
          <w:szCs w:val="28"/>
        </w:rPr>
      </w:pPr>
    </w:p>
    <w:p w:rsidR="00E92B1C" w:rsidRPr="00DE5ED2" w:rsidRDefault="00E92B1C" w:rsidP="00E92B1C">
      <w:pPr>
        <w:ind w:left="142" w:right="5237" w:firstLine="142"/>
        <w:jc w:val="both"/>
        <w:rPr>
          <w:rFonts w:ascii="Times New Roman" w:hAnsi="Times New Roman" w:cs="Times New Roman"/>
          <w:spacing w:val="-2"/>
          <w:sz w:val="20"/>
          <w:szCs w:val="20"/>
        </w:rPr>
      </w:pPr>
    </w:p>
    <w:p w:rsidR="00E92B1C" w:rsidRPr="00DE5ED2" w:rsidRDefault="00E92B1C" w:rsidP="00E92B1C">
      <w:pPr>
        <w:ind w:left="142" w:right="5237" w:firstLine="142"/>
        <w:jc w:val="both"/>
        <w:rPr>
          <w:rFonts w:ascii="Times New Roman" w:hAnsi="Times New Roman" w:cs="Times New Roman"/>
          <w:spacing w:val="-2"/>
          <w:sz w:val="20"/>
          <w:szCs w:val="20"/>
        </w:rPr>
      </w:pPr>
    </w:p>
    <w:p w:rsidR="00E92B1C" w:rsidRDefault="00DE5ED2" w:rsidP="00E92B1C">
      <w:pPr>
        <w:ind w:left="142" w:right="5237" w:firstLine="142"/>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00E92B1C">
        <w:rPr>
          <w:rFonts w:ascii="Times New Roman" w:hAnsi="Times New Roman" w:cs="Times New Roman"/>
          <w:spacing w:val="-2"/>
          <w:sz w:val="28"/>
          <w:szCs w:val="28"/>
        </w:rPr>
        <w:t>О внесении изменений в постановление Правительства Астраханской области от 09.10.2013 № 408-П</w:t>
      </w:r>
    </w:p>
    <w:p w:rsidR="00E92B1C" w:rsidRDefault="00E92B1C" w:rsidP="00E92B1C">
      <w:pPr>
        <w:ind w:firstLine="709"/>
        <w:jc w:val="both"/>
        <w:rPr>
          <w:rFonts w:ascii="Times New Roman" w:hAnsi="Times New Roman" w:cs="Times New Roman"/>
          <w:sz w:val="28"/>
          <w:szCs w:val="28"/>
        </w:rPr>
      </w:pPr>
    </w:p>
    <w:p w:rsidR="00E92B1C" w:rsidRDefault="00E92B1C" w:rsidP="00E92B1C">
      <w:pPr>
        <w:ind w:firstLine="709"/>
        <w:jc w:val="both"/>
        <w:rPr>
          <w:rFonts w:ascii="Times New Roman" w:hAnsi="Times New Roman" w:cs="Times New Roman"/>
          <w:sz w:val="28"/>
          <w:szCs w:val="28"/>
        </w:rPr>
      </w:pPr>
    </w:p>
    <w:p w:rsidR="00E92B1C" w:rsidRDefault="00E92B1C" w:rsidP="00E92B1C">
      <w:pPr>
        <w:ind w:firstLine="709"/>
        <w:jc w:val="both"/>
        <w:rPr>
          <w:rFonts w:ascii="Times New Roman" w:hAnsi="Times New Roman" w:cs="Times New Roman"/>
          <w:sz w:val="28"/>
          <w:szCs w:val="28"/>
        </w:rPr>
      </w:pPr>
      <w:r w:rsidRPr="00957A92">
        <w:rPr>
          <w:rFonts w:ascii="Times New Roman" w:hAnsi="Times New Roman" w:cs="Times New Roman"/>
          <w:sz w:val="28"/>
          <w:szCs w:val="28"/>
        </w:rPr>
        <w:t>В соответствии с Законом Астраханской области от 23.07.2013 №</w:t>
      </w:r>
      <w:r>
        <w:rPr>
          <w:rFonts w:ascii="Times New Roman" w:hAnsi="Times New Roman" w:cs="Times New Roman"/>
          <w:sz w:val="28"/>
          <w:szCs w:val="28"/>
        </w:rPr>
        <w:t> </w:t>
      </w:r>
      <w:r w:rsidRPr="00957A92">
        <w:rPr>
          <w:rFonts w:ascii="Times New Roman" w:hAnsi="Times New Roman" w:cs="Times New Roman"/>
          <w:sz w:val="28"/>
          <w:szCs w:val="28"/>
        </w:rPr>
        <w:t xml:space="preserve">32/2013-ОЗ </w:t>
      </w:r>
      <w:r>
        <w:rPr>
          <w:rFonts w:ascii="Times New Roman" w:hAnsi="Times New Roman" w:cs="Times New Roman"/>
          <w:sz w:val="28"/>
          <w:szCs w:val="28"/>
        </w:rPr>
        <w:t>«</w:t>
      </w:r>
      <w:r w:rsidRPr="00957A92">
        <w:rPr>
          <w:rFonts w:ascii="Times New Roman" w:hAnsi="Times New Roman" w:cs="Times New Roman"/>
          <w:sz w:val="28"/>
          <w:szCs w:val="28"/>
        </w:rPr>
        <w:t>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w:t>
      </w:r>
      <w:r>
        <w:rPr>
          <w:rFonts w:ascii="Times New Roman" w:hAnsi="Times New Roman" w:cs="Times New Roman"/>
          <w:sz w:val="28"/>
          <w:szCs w:val="28"/>
        </w:rPr>
        <w:t>ению с животными без владельцев»</w:t>
      </w:r>
    </w:p>
    <w:p w:rsidR="00E92B1C" w:rsidRDefault="00E92B1C" w:rsidP="00E92B1C">
      <w:pPr>
        <w:jc w:val="both"/>
        <w:rPr>
          <w:rFonts w:ascii="Times New Roman" w:hAnsi="Times New Roman" w:cs="Times New Roman"/>
          <w:sz w:val="28"/>
          <w:szCs w:val="28"/>
        </w:rPr>
      </w:pPr>
      <w:r>
        <w:rPr>
          <w:rFonts w:ascii="Times New Roman" w:hAnsi="Times New Roman" w:cs="Times New Roman"/>
          <w:sz w:val="28"/>
          <w:szCs w:val="28"/>
        </w:rPr>
        <w:t>Правительство Астраханской области ПОСТАНОВЛЯЕТ:</w:t>
      </w:r>
      <w:r>
        <w:rPr>
          <w:rFonts w:ascii="Times New Roman" w:hAnsi="Times New Roman" w:cs="Times New Roman"/>
          <w:sz w:val="28"/>
          <w:szCs w:val="28"/>
        </w:rPr>
        <w:tab/>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Правительства Астраханской области от 09.10.2013 № 408-П «О Порядке предоставления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следующие изменения: </w:t>
      </w:r>
    </w:p>
    <w:p w:rsidR="00E92B1C" w:rsidRPr="00326982" w:rsidRDefault="00DE5ED2" w:rsidP="00E92B1C">
      <w:pPr>
        <w:ind w:firstLine="709"/>
        <w:jc w:val="both"/>
        <w:rPr>
          <w:rFonts w:ascii="Times New Roman" w:hAnsi="Times New Roman" w:cs="Times New Roman"/>
          <w:sz w:val="28"/>
          <w:szCs w:val="28"/>
        </w:rPr>
      </w:pPr>
      <w:r>
        <w:rPr>
          <w:rFonts w:ascii="Times New Roman" w:hAnsi="Times New Roman" w:cs="Times New Roman"/>
          <w:sz w:val="28"/>
          <w:szCs w:val="28"/>
        </w:rPr>
        <w:t>1.1. В</w:t>
      </w:r>
      <w:r w:rsidR="00E92B1C">
        <w:rPr>
          <w:rFonts w:ascii="Times New Roman" w:hAnsi="Times New Roman" w:cs="Times New Roman"/>
          <w:sz w:val="28"/>
          <w:szCs w:val="28"/>
        </w:rPr>
        <w:t xml:space="preserve"> разделе 1 Порядка </w:t>
      </w:r>
      <w:r w:rsidR="00E92B1C" w:rsidRPr="00326982">
        <w:rPr>
          <w:rFonts w:ascii="Times New Roman" w:hAnsi="Times New Roman" w:cs="Times New Roman"/>
          <w:sz w:val="28"/>
          <w:szCs w:val="28"/>
        </w:rPr>
        <w:t xml:space="preserve">предоставления субвенций бюджетам муниципальных образований Астраханской области </w:t>
      </w:r>
      <w:proofErr w:type="gramStart"/>
      <w:r w:rsidR="00E92B1C" w:rsidRPr="00326982">
        <w:rPr>
          <w:rFonts w:ascii="Times New Roman" w:hAnsi="Times New Roman" w:cs="Times New Roman"/>
          <w:sz w:val="28"/>
          <w:szCs w:val="28"/>
        </w:rPr>
        <w:t>из бюджета Астраханской области для осуществления отдельного государственного полномочия Астраханской области по организации мероприятий при осуществлении деятельности по обращению</w:t>
      </w:r>
      <w:proofErr w:type="gramEnd"/>
      <w:r w:rsidR="00E92B1C" w:rsidRPr="00326982">
        <w:rPr>
          <w:rFonts w:ascii="Times New Roman" w:hAnsi="Times New Roman" w:cs="Times New Roman"/>
          <w:sz w:val="28"/>
          <w:szCs w:val="28"/>
        </w:rPr>
        <w:t xml:space="preserve"> с животными без владельцев</w:t>
      </w:r>
      <w:r w:rsidR="00E92B1C">
        <w:rPr>
          <w:rFonts w:ascii="Times New Roman" w:hAnsi="Times New Roman" w:cs="Times New Roman"/>
          <w:sz w:val="28"/>
          <w:szCs w:val="28"/>
        </w:rPr>
        <w:t>, утвержденного постановлением (далее – Порядок):</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 в пункте 1.5:</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после слова «освидетельствование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«диагностическое исследование,»;</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в абзаце пятом после слова «кормление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w:t>
      </w:r>
      <w:r w:rsidRPr="00257990">
        <w:rPr>
          <w:rFonts w:ascii="Times New Roman" w:hAnsi="Times New Roman" w:cs="Times New Roman"/>
          <w:sz w:val="28"/>
          <w:szCs w:val="28"/>
        </w:rPr>
        <w:t>профилактику паразитов (дегельминтизацию)</w:t>
      </w:r>
      <w:r>
        <w:rPr>
          <w:rFonts w:ascii="Times New Roman" w:hAnsi="Times New Roman" w:cs="Times New Roman"/>
          <w:sz w:val="28"/>
          <w:szCs w:val="28"/>
        </w:rPr>
        <w:t>,»;</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абзац одиннадцатый изложить в новой редакции:</w:t>
      </w:r>
    </w:p>
    <w:p w:rsidR="00E92B1C" w:rsidRPr="00B73806" w:rsidRDefault="00E92B1C" w:rsidP="00E92B1C">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B73806">
        <w:rPr>
          <w:rFonts w:ascii="Times New Roman" w:hAnsi="Times New Roman" w:cs="Times New Roman"/>
          <w:sz w:val="28"/>
          <w:szCs w:val="28"/>
        </w:rPr>
        <w:t xml:space="preserve">создание одного пункта временного содержания животных на весь период осуществления отдельного государственного полномочия в муниципальном образовании Астраханской области с наибольшим </w:t>
      </w:r>
      <w:r w:rsidRPr="00B73806">
        <w:rPr>
          <w:rFonts w:ascii="Times New Roman" w:hAnsi="Times New Roman" w:cs="Times New Roman"/>
          <w:sz w:val="28"/>
          <w:szCs w:val="28"/>
        </w:rPr>
        <w:lastRenderedPageBreak/>
        <w:t>количеством животных без владельцев, рассчитанным органами местного самоуправления муниципальных образований Астраханской области, по результатам ежегодного мониторинга за количеством животных без владельцев на территории Астраханской области, утвержденным правовым актом уполномоченного органа, при наличии созданного приюта для животных за счет средств бюджета</w:t>
      </w:r>
      <w:proofErr w:type="gramEnd"/>
      <w:r w:rsidRPr="00B73806">
        <w:rPr>
          <w:rFonts w:ascii="Times New Roman" w:hAnsi="Times New Roman" w:cs="Times New Roman"/>
          <w:sz w:val="28"/>
          <w:szCs w:val="28"/>
        </w:rPr>
        <w:t xml:space="preserve"> Астраханской области на территории муниципального образования Астраханской области (за исключением муниципальных образований Астраханской области, на территории которых пункты временного содержания животных созданы за счет средств бюджета Астраханской области)</w:t>
      </w:r>
      <w:r>
        <w:rPr>
          <w:rFonts w:ascii="Times New Roman" w:hAnsi="Times New Roman" w:cs="Times New Roman"/>
          <w:sz w:val="28"/>
          <w:szCs w:val="28"/>
        </w:rPr>
        <w:t>, в соответствии с требованиями пункта 1.6 настоящего раздела</w:t>
      </w:r>
      <w:proofErr w:type="gramStart"/>
      <w:r>
        <w:rPr>
          <w:rFonts w:ascii="Times New Roman" w:hAnsi="Times New Roman" w:cs="Times New Roman"/>
          <w:sz w:val="28"/>
          <w:szCs w:val="28"/>
        </w:rPr>
        <w:t>;»</w:t>
      </w:r>
      <w:proofErr w:type="gramEnd"/>
      <w:r w:rsidRPr="00B73806">
        <w:rPr>
          <w:rFonts w:ascii="Times New Roman" w:hAnsi="Times New Roman" w:cs="Times New Roman"/>
          <w:sz w:val="28"/>
          <w:szCs w:val="28"/>
        </w:rPr>
        <w:t>;</w:t>
      </w:r>
    </w:p>
    <w:p w:rsidR="00E92B1C" w:rsidRPr="00B73806" w:rsidRDefault="00E92B1C" w:rsidP="00E92B1C">
      <w:pPr>
        <w:ind w:firstLine="709"/>
        <w:jc w:val="both"/>
        <w:rPr>
          <w:rFonts w:ascii="Times New Roman" w:hAnsi="Times New Roman" w:cs="Times New Roman"/>
          <w:sz w:val="28"/>
          <w:szCs w:val="28"/>
        </w:rPr>
      </w:pPr>
      <w:r w:rsidRPr="00B73806">
        <w:rPr>
          <w:rFonts w:ascii="Times New Roman" w:hAnsi="Times New Roman" w:cs="Times New Roman"/>
          <w:sz w:val="28"/>
          <w:szCs w:val="28"/>
        </w:rPr>
        <w:t xml:space="preserve">дополнить абзацем </w:t>
      </w:r>
      <w:r>
        <w:rPr>
          <w:rFonts w:ascii="Times New Roman" w:hAnsi="Times New Roman" w:cs="Times New Roman"/>
          <w:sz w:val="28"/>
          <w:szCs w:val="28"/>
        </w:rPr>
        <w:t>двенадцатым</w:t>
      </w:r>
      <w:r w:rsidRPr="00B73806">
        <w:rPr>
          <w:rFonts w:ascii="Times New Roman" w:hAnsi="Times New Roman" w:cs="Times New Roman"/>
          <w:sz w:val="28"/>
          <w:szCs w:val="28"/>
        </w:rPr>
        <w:t xml:space="preserve"> следующего содержания:</w:t>
      </w:r>
    </w:p>
    <w:p w:rsidR="00E92B1C" w:rsidRDefault="00E92B1C" w:rsidP="00E92B1C">
      <w:pPr>
        <w:ind w:firstLine="709"/>
        <w:jc w:val="both"/>
        <w:rPr>
          <w:rFonts w:ascii="Times New Roman" w:hAnsi="Times New Roman" w:cs="Times New Roman"/>
          <w:sz w:val="28"/>
          <w:szCs w:val="28"/>
        </w:rPr>
      </w:pPr>
      <w:proofErr w:type="gramStart"/>
      <w:r w:rsidRPr="00B73806">
        <w:rPr>
          <w:rFonts w:ascii="Times New Roman" w:hAnsi="Times New Roman" w:cs="Times New Roman"/>
          <w:sz w:val="28"/>
          <w:szCs w:val="28"/>
        </w:rPr>
        <w:t>«</w:t>
      </w:r>
      <w:r>
        <w:rPr>
          <w:rFonts w:ascii="Times New Roman" w:hAnsi="Times New Roman" w:cs="Times New Roman"/>
          <w:sz w:val="28"/>
          <w:szCs w:val="28"/>
        </w:rPr>
        <w:t xml:space="preserve">- </w:t>
      </w:r>
      <w:r w:rsidRPr="00B73806">
        <w:rPr>
          <w:rFonts w:ascii="Times New Roman" w:hAnsi="Times New Roman" w:cs="Times New Roman"/>
          <w:sz w:val="28"/>
          <w:szCs w:val="28"/>
        </w:rPr>
        <w:t>создание приюта для животных в муниципальном образовании Астраханской области с наибольшим количеством животных без владельцев, рассчитанным органами местного самоуправления муниципальных образований Астраханской области, по результатам ежегодного мониторинга за количеством животных без владельцев на территории Астраханской области, утвержденным правовым актом уполномоченного органа (за исключением муниципальных образований Астраханской области, на территории которых приюты для животных созданы за счет средств</w:t>
      </w:r>
      <w:r>
        <w:rPr>
          <w:rFonts w:ascii="Times New Roman" w:hAnsi="Times New Roman" w:cs="Times New Roman"/>
          <w:sz w:val="28"/>
          <w:szCs w:val="28"/>
        </w:rPr>
        <w:t xml:space="preserve"> бюджета Астраханской области</w:t>
      </w:r>
      <w:proofErr w:type="gramEnd"/>
      <w:r>
        <w:rPr>
          <w:rFonts w:ascii="Times New Roman" w:hAnsi="Times New Roman" w:cs="Times New Roman"/>
          <w:sz w:val="28"/>
          <w:szCs w:val="28"/>
        </w:rPr>
        <w:t>), в соотве</w:t>
      </w:r>
      <w:r w:rsidR="00FB3CF9">
        <w:rPr>
          <w:rFonts w:ascii="Times New Roman" w:hAnsi="Times New Roman" w:cs="Times New Roman"/>
          <w:sz w:val="28"/>
          <w:szCs w:val="28"/>
        </w:rPr>
        <w:t>тствии с требованиями пункта 1.7</w:t>
      </w:r>
      <w:r>
        <w:rPr>
          <w:rFonts w:ascii="Times New Roman" w:hAnsi="Times New Roman" w:cs="Times New Roman"/>
          <w:sz w:val="28"/>
          <w:szCs w:val="28"/>
        </w:rPr>
        <w:t xml:space="preserve"> настоящего раздела</w:t>
      </w:r>
      <w:proofErr w:type="gramStart"/>
      <w:r>
        <w:rPr>
          <w:rFonts w:ascii="Times New Roman" w:hAnsi="Times New Roman" w:cs="Times New Roman"/>
          <w:sz w:val="28"/>
          <w:szCs w:val="28"/>
        </w:rPr>
        <w:t>.»;</w:t>
      </w:r>
      <w:proofErr w:type="gramEnd"/>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 в пункте 1.6:</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абзац третий изложить в следующей редакции:</w:t>
      </w:r>
    </w:p>
    <w:p w:rsidR="00E92B1C" w:rsidRDefault="00E92B1C" w:rsidP="00E92B1C">
      <w:pPr>
        <w:ind w:firstLine="720"/>
        <w:jc w:val="both"/>
        <w:rPr>
          <w:rFonts w:ascii="Times New Roman" w:hAnsi="Times New Roman" w:cs="Times New Roman"/>
          <w:sz w:val="28"/>
          <w:szCs w:val="28"/>
        </w:rPr>
      </w:pPr>
    </w:p>
    <w:p w:rsidR="00E92B1C" w:rsidRDefault="00E92B1C" w:rsidP="00E92B1C">
      <w:pPr>
        <w:ind w:firstLine="720"/>
        <w:jc w:val="center"/>
        <w:rPr>
          <w:rFonts w:ascii="Times New Roman" w:hAnsi="Times New Roman" w:cs="Times New Roman"/>
          <w:sz w:val="28"/>
          <w:szCs w:val="28"/>
        </w:rPr>
      </w:pPr>
      <w:r>
        <w:rPr>
          <w:rFonts w:ascii="Times New Roman" w:hAnsi="Times New Roman" w:cs="Times New Roman"/>
          <w:sz w:val="28"/>
          <w:szCs w:val="28"/>
        </w:rPr>
        <w:t>«</w:t>
      </w:r>
      <m:oMath>
        <m:r>
          <m:rPr>
            <m:sty m:val="p"/>
          </m:rPr>
          <w:rPr>
            <w:rFonts w:ascii="Cambria Math" w:hAnsi="Cambria Math" w:cs="Times New Roman"/>
            <w:sz w:val="28"/>
            <w:szCs w:val="28"/>
          </w:rPr>
          <m:t>Vпвс=</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 xml:space="preserve">K </m:t>
                </m:r>
                <w:proofErr w:type="gramStart"/>
                <m:r>
                  <m:rPr>
                    <m:sty m:val="p"/>
                  </m:rPr>
                  <w:rPr>
                    <w:rFonts w:ascii="Cambria Math" w:hAnsi="Cambria Math" w:cs="Times New Roman"/>
                    <w:sz w:val="28"/>
                    <w:szCs w:val="28"/>
                  </w:rPr>
                  <m:t>об ж</m:t>
                </m:r>
                <w:proofErr w:type="gramEnd"/>
              </m:num>
              <m:den>
                <m:r>
                  <m:rPr>
                    <m:sty m:val="p"/>
                  </m:rPr>
                  <w:rPr>
                    <w:rFonts w:ascii="Cambria Math" w:hAnsi="Cambria Math" w:cs="Times New Roman"/>
                    <w:sz w:val="28"/>
                    <w:szCs w:val="28"/>
                  </w:rPr>
                  <m:t>t-t1</m:t>
                </m:r>
              </m:den>
            </m:f>
            <m:r>
              <m:rPr>
                <m:sty m:val="p"/>
              </m:rPr>
              <w:rPr>
                <w:rFonts w:ascii="Cambria Math" w:hAnsi="Cambria Math" w:cs="Times New Roman"/>
                <w:sz w:val="28"/>
                <w:szCs w:val="28"/>
              </w:rPr>
              <m:t>×k</m:t>
            </m:r>
          </m:e>
        </m:d>
        <m:r>
          <m:rPr>
            <m:sty m:val="p"/>
          </m:rPr>
          <w:rPr>
            <w:rFonts w:ascii="Cambria Math" w:hAnsi="Cambria Math" w:cs="Times New Roman"/>
            <w:sz w:val="28"/>
            <w:szCs w:val="28"/>
          </w:rPr>
          <m:t>х t2</m:t>
        </m:r>
      </m:oMath>
      <w:r>
        <w:rPr>
          <w:rFonts w:ascii="Times New Roman" w:hAnsi="Times New Roman" w:cs="Times New Roman"/>
          <w:sz w:val="28"/>
          <w:szCs w:val="28"/>
        </w:rPr>
        <w:t>»</w:t>
      </w:r>
    </w:p>
    <w:p w:rsidR="00E92B1C" w:rsidRDefault="00E92B1C" w:rsidP="00E92B1C">
      <w:pPr>
        <w:ind w:firstLine="720"/>
        <w:jc w:val="center"/>
        <w:rPr>
          <w:rFonts w:ascii="Times New Roman" w:hAnsi="Times New Roman" w:cs="Times New Roman"/>
          <w:sz w:val="28"/>
          <w:szCs w:val="28"/>
        </w:rPr>
      </w:pP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абзац четвертый изложить в следующей редакции:</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w:t>
      </w:r>
      <w:r w:rsidRPr="002A2549">
        <w:rPr>
          <w:rFonts w:ascii="Times New Roman" w:hAnsi="Times New Roman" w:cs="Times New Roman"/>
          <w:sz w:val="28"/>
          <w:szCs w:val="28"/>
          <w:lang w:val="en-US"/>
        </w:rPr>
        <w:t>V</w:t>
      </w:r>
      <w:proofErr w:type="spellStart"/>
      <w:r>
        <w:rPr>
          <w:rFonts w:ascii="Times New Roman" w:hAnsi="Times New Roman" w:cs="Times New Roman"/>
          <w:sz w:val="28"/>
          <w:szCs w:val="28"/>
        </w:rPr>
        <w:t>пвс</w:t>
      </w:r>
      <w:proofErr w:type="spellEnd"/>
      <w:r>
        <w:rPr>
          <w:rFonts w:ascii="Times New Roman" w:hAnsi="Times New Roman" w:cs="Times New Roman"/>
          <w:sz w:val="28"/>
          <w:szCs w:val="28"/>
        </w:rPr>
        <w:t xml:space="preserve"> = единовременная вместимость пункта временного содержания животных, выраженная в количестве животных без владельцев</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абзац девятый изложить в следующей редакции:</w:t>
      </w:r>
    </w:p>
    <w:p w:rsidR="00E92B1C" w:rsidRDefault="00E92B1C" w:rsidP="00E92B1C">
      <w:pPr>
        <w:ind w:firstLine="709"/>
        <w:jc w:val="both"/>
        <w:rPr>
          <w:rFonts w:ascii="Times New Roman" w:hAnsi="Times New Roman" w:cs="Times New Roman"/>
          <w:sz w:val="28"/>
          <w:szCs w:val="28"/>
        </w:rPr>
      </w:pPr>
      <w:r w:rsidRPr="002A2549">
        <w:rPr>
          <w:rFonts w:ascii="Times New Roman" w:hAnsi="Times New Roman" w:cs="Times New Roman"/>
          <w:sz w:val="28"/>
          <w:szCs w:val="28"/>
        </w:rPr>
        <w:t>«</w:t>
      </w:r>
      <w:r w:rsidRPr="002A2549">
        <w:rPr>
          <w:rFonts w:ascii="Times New Roman" w:hAnsi="Times New Roman" w:cs="Times New Roman"/>
          <w:sz w:val="28"/>
          <w:szCs w:val="28"/>
          <w:lang w:val="en-US"/>
        </w:rPr>
        <w:t>k</w:t>
      </w:r>
      <w:r w:rsidRPr="002A2549">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Pr>
          <w:rFonts w:ascii="Times New Roman" w:hAnsi="Times New Roman" w:cs="Times New Roman"/>
          <w:sz w:val="28"/>
          <w:szCs w:val="28"/>
        </w:rPr>
        <w:t>коэффициент увеличения количества мест в пункте временного содержания животных с учетом размещения животных без владельцев с приплодом и (или) на карантин в связи с установлением ограничительных мероприятий (карантина), равный 1,2.»</w:t>
      </w:r>
      <w:r w:rsidR="00E05EAF">
        <w:rPr>
          <w:rFonts w:ascii="Times New Roman" w:hAnsi="Times New Roman" w:cs="Times New Roman"/>
          <w:sz w:val="28"/>
          <w:szCs w:val="28"/>
        </w:rPr>
        <w:t>;</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абзац одиннадцатый признать утратившим силу;</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1.7 следующего содержания:</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 xml:space="preserve">«1.7 Приют для животных, создаваемый за счет средств субвенции, должен соответствовать обязательным требованиям к </w:t>
      </w:r>
      <w:r w:rsidRPr="00B73806">
        <w:rPr>
          <w:rFonts w:ascii="Times New Roman" w:hAnsi="Times New Roman" w:cs="Times New Roman"/>
          <w:sz w:val="28"/>
          <w:szCs w:val="28"/>
        </w:rPr>
        <w:t>приют</w:t>
      </w:r>
      <w:r>
        <w:rPr>
          <w:rFonts w:ascii="Times New Roman" w:hAnsi="Times New Roman" w:cs="Times New Roman"/>
          <w:sz w:val="28"/>
          <w:szCs w:val="28"/>
        </w:rPr>
        <w:t>ам</w:t>
      </w:r>
      <w:r w:rsidRPr="00B73806">
        <w:rPr>
          <w:rFonts w:ascii="Times New Roman" w:hAnsi="Times New Roman" w:cs="Times New Roman"/>
          <w:sz w:val="28"/>
          <w:szCs w:val="28"/>
        </w:rPr>
        <w:t xml:space="preserve"> для животных</w:t>
      </w:r>
      <w:r>
        <w:rPr>
          <w:rFonts w:ascii="Times New Roman" w:hAnsi="Times New Roman" w:cs="Times New Roman"/>
          <w:sz w:val="28"/>
          <w:szCs w:val="28"/>
        </w:rPr>
        <w:t>, установленных законодательством Астраханской области.</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Единовременная вместимость приюта для животных, создаваемого за счет средств субвенции, определяется по формуле:</w:t>
      </w:r>
    </w:p>
    <w:p w:rsidR="00E92B1C" w:rsidRDefault="00E92B1C" w:rsidP="00E92B1C">
      <w:pPr>
        <w:ind w:firstLine="720"/>
        <w:jc w:val="both"/>
        <w:rPr>
          <w:rFonts w:ascii="Times New Roman" w:hAnsi="Times New Roman" w:cs="Times New Roman"/>
          <w:sz w:val="28"/>
          <w:szCs w:val="28"/>
        </w:rPr>
      </w:pPr>
    </w:p>
    <w:p w:rsidR="00E92B1C" w:rsidRPr="00DE5ED2" w:rsidRDefault="00DE5ED2" w:rsidP="00E92B1C">
      <w:pPr>
        <w:ind w:firstLine="720"/>
        <w:jc w:val="center"/>
        <w:rPr>
          <w:rStyle w:val="a5"/>
          <w:rFonts w:ascii="Times New Roman" w:hAnsi="Times New Roman" w:cs="Times New Roman"/>
        </w:rPr>
      </w:pPr>
      <m:oMathPara>
        <m:oMath>
          <m:r>
            <m:rPr>
              <m:sty m:val="p"/>
            </m:rPr>
            <w:rPr>
              <w:rFonts w:ascii="Cambria Math" w:hAnsi="Cambria Math" w:cs="Times New Roman"/>
              <w:sz w:val="28"/>
              <w:szCs w:val="28"/>
            </w:rPr>
            <w:lastRenderedPageBreak/>
            <m:t>Vпр=</m:t>
          </m:r>
          <m:d>
            <m:dPr>
              <m:ctrlPr>
                <w:rPr>
                  <w:rFonts w:ascii="Cambria Math" w:hAnsi="Cambria Math" w:cs="Times New Roman"/>
                  <w:sz w:val="28"/>
                  <w:szCs w:val="28"/>
                </w:rPr>
              </m:ctrlPr>
            </m:dPr>
            <m:e>
              <m:f>
                <m:fPr>
                  <m:ctrlPr>
                    <w:rPr>
                      <w:rFonts w:ascii="Cambria Math" w:hAnsi="Cambria Math" w:cs="Times New Roman"/>
                      <w:sz w:val="28"/>
                      <w:szCs w:val="28"/>
                    </w:rPr>
                  </m:ctrlPr>
                </m:fPr>
                <m:num>
                  <m:r>
                    <m:rPr>
                      <m:sty m:val="p"/>
                    </m:rPr>
                    <w:rPr>
                      <w:rFonts w:ascii="Cambria Math" w:hAnsi="Cambria Math" w:cs="Times New Roman"/>
                      <w:sz w:val="28"/>
                      <w:szCs w:val="28"/>
                    </w:rPr>
                    <m:t>K об ж</m:t>
                  </m:r>
                </m:num>
                <m:den>
                  <m:r>
                    <m:rPr>
                      <m:sty m:val="p"/>
                    </m:rPr>
                    <w:rPr>
                      <w:rFonts w:ascii="Cambria Math" w:hAnsi="Cambria Math" w:cs="Times New Roman"/>
                      <w:sz w:val="28"/>
                      <w:szCs w:val="28"/>
                    </w:rPr>
                    <m:t>t-t1</m:t>
                  </m:r>
                </m:den>
              </m:f>
              <m:r>
                <m:rPr>
                  <m:sty m:val="p"/>
                </m:rPr>
                <w:rPr>
                  <w:rFonts w:ascii="Cambria Math" w:hAnsi="Cambria Math" w:cs="Times New Roman"/>
                  <w:sz w:val="28"/>
                  <w:szCs w:val="28"/>
                </w:rPr>
                <m:t>×k</m:t>
              </m:r>
            </m:e>
          </m:d>
          <m:r>
            <m:rPr>
              <m:sty m:val="p"/>
            </m:rPr>
            <w:rPr>
              <w:rFonts w:ascii="Cambria Math" w:hAnsi="Cambria Math" w:cs="Times New Roman"/>
              <w:sz w:val="28"/>
              <w:szCs w:val="28"/>
            </w:rPr>
            <m:t>х t2</m:t>
          </m:r>
        </m:oMath>
      </m:oMathPara>
    </w:p>
    <w:p w:rsidR="00E92B1C" w:rsidRDefault="00E92B1C" w:rsidP="00E92B1C">
      <w:pPr>
        <w:ind w:firstLine="709"/>
        <w:jc w:val="both"/>
        <w:rPr>
          <w:rFonts w:ascii="Times New Roman" w:hAnsi="Times New Roman" w:cs="Times New Roman"/>
          <w:sz w:val="28"/>
          <w:szCs w:val="28"/>
        </w:rPr>
      </w:pPr>
    </w:p>
    <w:p w:rsidR="00E92B1C" w:rsidRPr="009A6775" w:rsidRDefault="00E92B1C" w:rsidP="00E92B1C">
      <w:pPr>
        <w:ind w:firstLine="709"/>
        <w:jc w:val="both"/>
        <w:rPr>
          <w:rFonts w:ascii="Times New Roman" w:hAnsi="Times New Roman" w:cs="Times New Roman"/>
          <w:sz w:val="28"/>
          <w:szCs w:val="28"/>
        </w:rPr>
      </w:pPr>
      <w:r w:rsidRPr="009A6775">
        <w:rPr>
          <w:rFonts w:ascii="Times New Roman" w:hAnsi="Times New Roman" w:cs="Times New Roman"/>
          <w:sz w:val="28"/>
          <w:szCs w:val="28"/>
          <w:lang w:val="en-US"/>
        </w:rPr>
        <w:t>V</w:t>
      </w:r>
      <w:proofErr w:type="spellStart"/>
      <w:r w:rsidRPr="009A6775">
        <w:rPr>
          <w:rFonts w:ascii="Times New Roman" w:hAnsi="Times New Roman" w:cs="Times New Roman"/>
          <w:sz w:val="28"/>
          <w:szCs w:val="28"/>
          <w:vertAlign w:val="subscript"/>
        </w:rPr>
        <w:t>пр</w:t>
      </w:r>
      <w:proofErr w:type="spellEnd"/>
      <w:r w:rsidRPr="009A6775">
        <w:rPr>
          <w:rFonts w:ascii="Times New Roman" w:hAnsi="Times New Roman" w:cs="Times New Roman"/>
          <w:sz w:val="28"/>
          <w:szCs w:val="28"/>
        </w:rPr>
        <w:t xml:space="preserve"> = единовременная вместимость приюта</w:t>
      </w:r>
      <w:r>
        <w:rPr>
          <w:rFonts w:ascii="Times New Roman" w:hAnsi="Times New Roman" w:cs="Times New Roman"/>
          <w:sz w:val="28"/>
          <w:szCs w:val="28"/>
        </w:rPr>
        <w:t xml:space="preserve"> для животных,</w:t>
      </w:r>
      <w:r w:rsidRPr="009A6775">
        <w:rPr>
          <w:rFonts w:ascii="Times New Roman" w:hAnsi="Times New Roman" w:cs="Times New Roman"/>
          <w:sz w:val="28"/>
          <w:szCs w:val="28"/>
        </w:rPr>
        <w:t xml:space="preserve"> выраженная в количестве животных без владельцев;</w:t>
      </w:r>
    </w:p>
    <w:p w:rsidR="00E92B1C" w:rsidRDefault="00E92B1C" w:rsidP="00E92B1C">
      <w:pPr>
        <w:widowControl/>
        <w:ind w:firstLine="709"/>
        <w:jc w:val="both"/>
        <w:rPr>
          <w:rFonts w:ascii="Times New Roman" w:hAnsi="Times New Roman" w:cs="Times New Roman"/>
          <w:iCs/>
          <w:sz w:val="28"/>
          <w:szCs w:val="28"/>
        </w:rPr>
      </w:pPr>
      <w:proofErr w:type="gramStart"/>
      <w:r w:rsidRPr="009A6775">
        <w:rPr>
          <w:rFonts w:ascii="Times New Roman" w:hAnsi="Times New Roman" w:cs="Times New Roman"/>
          <w:sz w:val="28"/>
          <w:szCs w:val="28"/>
        </w:rPr>
        <w:t>К</w:t>
      </w:r>
      <w:proofErr w:type="gramEnd"/>
      <w:r w:rsidRPr="009A6775">
        <w:rPr>
          <w:rFonts w:ascii="Times New Roman" w:hAnsi="Times New Roman" w:cs="Times New Roman"/>
          <w:sz w:val="28"/>
          <w:szCs w:val="28"/>
        </w:rPr>
        <w:t xml:space="preserve"> </w:t>
      </w:r>
      <w:proofErr w:type="gramStart"/>
      <w:r w:rsidRPr="009A6775">
        <w:rPr>
          <w:rFonts w:ascii="Times New Roman" w:hAnsi="Times New Roman" w:cs="Times New Roman"/>
          <w:sz w:val="28"/>
          <w:szCs w:val="28"/>
        </w:rPr>
        <w:t>об</w:t>
      </w:r>
      <w:proofErr w:type="gramEnd"/>
      <w:r w:rsidRPr="009A6775">
        <w:rPr>
          <w:rFonts w:ascii="Times New Roman" w:hAnsi="Times New Roman" w:cs="Times New Roman"/>
          <w:sz w:val="28"/>
          <w:szCs w:val="28"/>
        </w:rPr>
        <w:t xml:space="preserve"> ж</w:t>
      </w:r>
      <w:r>
        <w:rPr>
          <w:rFonts w:ascii="Times New Roman" w:hAnsi="Times New Roman" w:cs="Times New Roman"/>
          <w:sz w:val="28"/>
          <w:szCs w:val="28"/>
        </w:rPr>
        <w:t xml:space="preserve"> </w:t>
      </w:r>
      <w:r>
        <w:rPr>
          <w:rFonts w:ascii="Times New Roman" w:hAnsi="Times New Roman" w:cs="Times New Roman"/>
          <w:iCs/>
          <w:sz w:val="28"/>
          <w:szCs w:val="28"/>
        </w:rPr>
        <w:t xml:space="preserve">- общее количество животных без владельцев на территории муниципального образования Астраханской области, рассчитанное в соответствии </w:t>
      </w:r>
      <w:r>
        <w:rPr>
          <w:rFonts w:ascii="Times New Roman" w:hAnsi="Times New Roman" w:cs="Times New Roman"/>
          <w:iCs/>
          <w:sz w:val="28"/>
          <w:szCs w:val="28"/>
          <w:lang w:val="en-US"/>
        </w:rPr>
        <w:t>c</w:t>
      </w:r>
      <w:r>
        <w:rPr>
          <w:rFonts w:ascii="Times New Roman" w:hAnsi="Times New Roman" w:cs="Times New Roman"/>
          <w:iCs/>
          <w:sz w:val="28"/>
          <w:szCs w:val="28"/>
        </w:rPr>
        <w:t xml:space="preserve"> методикой расчета количества животных без владельцев на территории Астраханской области, утвержденной службой;</w:t>
      </w:r>
    </w:p>
    <w:p w:rsidR="00E92B1C" w:rsidRPr="009A6775" w:rsidRDefault="00E92B1C" w:rsidP="00E92B1C">
      <w:pPr>
        <w:ind w:firstLine="709"/>
        <w:jc w:val="both"/>
        <w:rPr>
          <w:rFonts w:ascii="Times New Roman" w:hAnsi="Times New Roman" w:cs="Times New Roman"/>
          <w:sz w:val="28"/>
          <w:szCs w:val="28"/>
        </w:rPr>
      </w:pPr>
      <w:r w:rsidRPr="009A6775">
        <w:rPr>
          <w:rFonts w:ascii="Times New Roman" w:hAnsi="Times New Roman" w:cs="Times New Roman"/>
          <w:sz w:val="28"/>
          <w:szCs w:val="28"/>
          <w:lang w:val="en-US"/>
        </w:rPr>
        <w:t>t</w:t>
      </w:r>
      <w:r w:rsidRPr="009A6775">
        <w:rPr>
          <w:rFonts w:ascii="Times New Roman" w:hAnsi="Times New Roman" w:cs="Times New Roman"/>
          <w:iCs/>
          <w:sz w:val="28"/>
          <w:szCs w:val="28"/>
        </w:rPr>
        <w:t xml:space="preserve"> </w:t>
      </w:r>
      <w:r>
        <w:rPr>
          <w:rFonts w:ascii="Times New Roman" w:hAnsi="Times New Roman" w:cs="Times New Roman"/>
          <w:iCs/>
          <w:sz w:val="28"/>
          <w:szCs w:val="28"/>
        </w:rPr>
        <w:t>-</w:t>
      </w:r>
      <w:r w:rsidRPr="009A6775">
        <w:rPr>
          <w:rFonts w:ascii="Times New Roman" w:hAnsi="Times New Roman" w:cs="Times New Roman"/>
          <w:iCs/>
          <w:sz w:val="28"/>
          <w:szCs w:val="28"/>
        </w:rPr>
        <w:t xml:space="preserve"> </w:t>
      </w:r>
      <w:proofErr w:type="gramStart"/>
      <w:r w:rsidRPr="009A6775">
        <w:rPr>
          <w:rFonts w:ascii="Times New Roman" w:hAnsi="Times New Roman" w:cs="Times New Roman"/>
          <w:sz w:val="28"/>
          <w:szCs w:val="28"/>
        </w:rPr>
        <w:t>количество</w:t>
      </w:r>
      <w:proofErr w:type="gramEnd"/>
      <w:r w:rsidRPr="009A6775">
        <w:rPr>
          <w:rFonts w:ascii="Times New Roman" w:hAnsi="Times New Roman" w:cs="Times New Roman"/>
          <w:sz w:val="28"/>
          <w:szCs w:val="28"/>
        </w:rPr>
        <w:t xml:space="preserve"> дней в календарном году;</w:t>
      </w:r>
    </w:p>
    <w:p w:rsidR="00E92B1C" w:rsidRDefault="00E92B1C" w:rsidP="00E92B1C">
      <w:pPr>
        <w:ind w:firstLine="709"/>
        <w:jc w:val="both"/>
        <w:rPr>
          <w:rFonts w:ascii="Times New Roman" w:hAnsi="Times New Roman" w:cs="Times New Roman"/>
          <w:sz w:val="28"/>
          <w:szCs w:val="28"/>
        </w:rPr>
      </w:pPr>
      <w:r w:rsidRPr="009A6775">
        <w:rPr>
          <w:rFonts w:ascii="Times New Roman" w:hAnsi="Times New Roman" w:cs="Times New Roman"/>
          <w:sz w:val="28"/>
          <w:szCs w:val="28"/>
        </w:rPr>
        <w:t>t1</w:t>
      </w:r>
      <w:r w:rsidRPr="009A6775">
        <w:rPr>
          <w:rFonts w:ascii="Times New Roman" w:hAnsi="Times New Roman" w:cs="Times New Roman"/>
          <w:iCs/>
          <w:sz w:val="28"/>
          <w:szCs w:val="28"/>
        </w:rPr>
        <w:t xml:space="preserve"> </w:t>
      </w:r>
      <w:r>
        <w:rPr>
          <w:rFonts w:ascii="Times New Roman" w:hAnsi="Times New Roman" w:cs="Times New Roman"/>
          <w:iCs/>
          <w:sz w:val="28"/>
          <w:szCs w:val="28"/>
        </w:rPr>
        <w:t>-</w:t>
      </w:r>
      <w:r w:rsidRPr="009A6775">
        <w:rPr>
          <w:rFonts w:ascii="Times New Roman" w:hAnsi="Times New Roman" w:cs="Times New Roman"/>
          <w:iCs/>
          <w:sz w:val="28"/>
          <w:szCs w:val="28"/>
        </w:rPr>
        <w:t xml:space="preserve"> </w:t>
      </w:r>
      <w:r w:rsidRPr="009A6775">
        <w:rPr>
          <w:rFonts w:ascii="Times New Roman" w:hAnsi="Times New Roman" w:cs="Times New Roman"/>
          <w:sz w:val="28"/>
          <w:szCs w:val="28"/>
        </w:rPr>
        <w:t>количество дней возможного простоя приюта</w:t>
      </w:r>
      <w:r>
        <w:rPr>
          <w:rFonts w:ascii="Times New Roman" w:hAnsi="Times New Roman" w:cs="Times New Roman"/>
          <w:sz w:val="28"/>
          <w:szCs w:val="28"/>
        </w:rPr>
        <w:t xml:space="preserve"> для животных</w:t>
      </w:r>
      <w:r w:rsidRPr="009A6775">
        <w:rPr>
          <w:rFonts w:ascii="Times New Roman" w:hAnsi="Times New Roman" w:cs="Times New Roman"/>
          <w:sz w:val="28"/>
          <w:szCs w:val="28"/>
        </w:rPr>
        <w:t xml:space="preserve"> по причине</w:t>
      </w:r>
      <w:r>
        <w:rPr>
          <w:rFonts w:ascii="Times New Roman" w:hAnsi="Times New Roman" w:cs="Times New Roman"/>
          <w:sz w:val="28"/>
          <w:szCs w:val="28"/>
        </w:rPr>
        <w:t xml:space="preserve"> ограничительных мероприятий (карантина), направленных на предотвращение распространения и ликвидацию очагов особо опасных болезней и заразных болезней животных либо работ, связанных с проведением ветеринарно-санитарных мероприятий, а также с содержанием помещений приюта;</w:t>
      </w:r>
    </w:p>
    <w:p w:rsidR="00726A48" w:rsidRDefault="00726A48" w:rsidP="00726A48">
      <w:pPr>
        <w:widowControl/>
        <w:ind w:firstLine="709"/>
        <w:jc w:val="both"/>
        <w:rPr>
          <w:rFonts w:ascii="Times New Roman" w:hAnsi="Times New Roman" w:cs="Times New Roman"/>
          <w:sz w:val="28"/>
          <w:szCs w:val="28"/>
        </w:rPr>
      </w:pPr>
      <w:proofErr w:type="gramStart"/>
      <w:r w:rsidRPr="009A6775">
        <w:rPr>
          <w:rFonts w:ascii="Times New Roman" w:hAnsi="Times New Roman" w:cs="Times New Roman"/>
          <w:sz w:val="28"/>
          <w:szCs w:val="28"/>
        </w:rPr>
        <w:t>t2</w:t>
      </w:r>
      <w:r w:rsidRPr="009A6775">
        <w:rPr>
          <w:rFonts w:ascii="Times New Roman" w:hAnsi="Times New Roman" w:cs="Times New Roman"/>
          <w:iCs/>
          <w:sz w:val="28"/>
          <w:szCs w:val="28"/>
        </w:rPr>
        <w:t xml:space="preserve"> </w:t>
      </w:r>
      <w:r>
        <w:rPr>
          <w:rFonts w:ascii="Times New Roman" w:hAnsi="Times New Roman" w:cs="Times New Roman"/>
          <w:iCs/>
          <w:sz w:val="28"/>
          <w:szCs w:val="28"/>
        </w:rPr>
        <w:t>-</w:t>
      </w:r>
      <w:r w:rsidRPr="009A6775">
        <w:rPr>
          <w:rFonts w:ascii="Times New Roman" w:hAnsi="Times New Roman" w:cs="Times New Roman"/>
          <w:iCs/>
          <w:sz w:val="28"/>
          <w:szCs w:val="28"/>
        </w:rPr>
        <w:t xml:space="preserve"> </w:t>
      </w:r>
      <w:r w:rsidRPr="009A6775">
        <w:rPr>
          <w:rFonts w:ascii="Times New Roman" w:hAnsi="Times New Roman" w:cs="Times New Roman"/>
          <w:sz w:val="28"/>
          <w:szCs w:val="28"/>
        </w:rPr>
        <w:t xml:space="preserve">срок пребывания животного без владельца в приюте </w:t>
      </w:r>
      <w:r>
        <w:rPr>
          <w:rFonts w:ascii="Times New Roman" w:hAnsi="Times New Roman" w:cs="Times New Roman"/>
          <w:sz w:val="28"/>
          <w:szCs w:val="28"/>
        </w:rPr>
        <w:t xml:space="preserve">для животных </w:t>
      </w:r>
      <w:r>
        <w:rPr>
          <w:rFonts w:ascii="Times New Roman" w:hAnsi="Times New Roman" w:cs="Times New Roman"/>
          <w:sz w:val="28"/>
          <w:szCs w:val="28"/>
        </w:rPr>
        <w:t xml:space="preserve">с момента </w:t>
      </w:r>
      <w:r w:rsidRPr="009A6775">
        <w:rPr>
          <w:rFonts w:ascii="Times New Roman" w:hAnsi="Times New Roman" w:cs="Times New Roman"/>
          <w:sz w:val="28"/>
          <w:szCs w:val="28"/>
        </w:rPr>
        <w:t xml:space="preserve">поступления и до возвращения на прежнее место обитания </w:t>
      </w:r>
      <w:r w:rsidRPr="009A6775">
        <w:rPr>
          <w:rFonts w:ascii="Times New Roman" w:hAnsi="Times New Roman" w:cs="Times New Roman"/>
          <w:iCs/>
          <w:sz w:val="28"/>
          <w:szCs w:val="28"/>
        </w:rPr>
        <w:t xml:space="preserve">– </w:t>
      </w:r>
      <w:r w:rsidRPr="009A6775">
        <w:rPr>
          <w:rFonts w:ascii="Times New Roman" w:hAnsi="Times New Roman" w:cs="Times New Roman"/>
          <w:sz w:val="28"/>
          <w:szCs w:val="28"/>
        </w:rPr>
        <w:t>21 календарный день</w:t>
      </w:r>
      <w:r>
        <w:rPr>
          <w:rFonts w:ascii="Times New Roman" w:hAnsi="Times New Roman" w:cs="Times New Roman"/>
          <w:sz w:val="28"/>
          <w:szCs w:val="28"/>
        </w:rPr>
        <w:t xml:space="preserve">, в случае, если пункт временного содержания животных и приют для животных, расположены </w:t>
      </w:r>
      <w:r w:rsidRPr="009D6B84">
        <w:rPr>
          <w:rFonts w:ascii="Times New Roman" w:hAnsi="Times New Roman" w:cs="Times New Roman"/>
          <w:sz w:val="28"/>
          <w:szCs w:val="28"/>
        </w:rPr>
        <w:t xml:space="preserve">в пределах одного земельного участка либо смежных земельных участков </w:t>
      </w:r>
      <w:r w:rsidRPr="009A6775">
        <w:rPr>
          <w:rFonts w:ascii="Times New Roman" w:hAnsi="Times New Roman" w:cs="Times New Roman"/>
          <w:sz w:val="28"/>
          <w:szCs w:val="28"/>
        </w:rPr>
        <w:t>срок пребывания</w:t>
      </w:r>
      <w:r>
        <w:rPr>
          <w:rFonts w:ascii="Times New Roman" w:hAnsi="Times New Roman" w:cs="Times New Roman"/>
          <w:sz w:val="28"/>
          <w:szCs w:val="28"/>
        </w:rPr>
        <w:t xml:space="preserve"> таких животных</w:t>
      </w:r>
      <w:r w:rsidRPr="009A6775">
        <w:rPr>
          <w:rFonts w:ascii="Times New Roman" w:hAnsi="Times New Roman" w:cs="Times New Roman"/>
          <w:sz w:val="28"/>
          <w:szCs w:val="28"/>
        </w:rPr>
        <w:t xml:space="preserve"> в приюте </w:t>
      </w:r>
      <w:r>
        <w:rPr>
          <w:rFonts w:ascii="Times New Roman" w:hAnsi="Times New Roman" w:cs="Times New Roman"/>
          <w:sz w:val="28"/>
          <w:szCs w:val="28"/>
        </w:rPr>
        <w:t>для животных</w:t>
      </w:r>
      <w:r>
        <w:rPr>
          <w:rFonts w:ascii="Times New Roman" w:hAnsi="Times New Roman" w:cs="Times New Roman"/>
          <w:sz w:val="28"/>
          <w:szCs w:val="28"/>
        </w:rPr>
        <w:t xml:space="preserve"> </w:t>
      </w:r>
      <w:r w:rsidRPr="009A6775">
        <w:rPr>
          <w:rFonts w:ascii="Times New Roman" w:hAnsi="Times New Roman" w:cs="Times New Roman"/>
          <w:iCs/>
          <w:sz w:val="28"/>
          <w:szCs w:val="28"/>
        </w:rPr>
        <w:t xml:space="preserve">– </w:t>
      </w:r>
      <w:r>
        <w:rPr>
          <w:rFonts w:ascii="Times New Roman" w:hAnsi="Times New Roman" w:cs="Times New Roman"/>
          <w:sz w:val="28"/>
          <w:szCs w:val="28"/>
        </w:rPr>
        <w:t>12 календарных дней;</w:t>
      </w:r>
      <w:proofErr w:type="gramEnd"/>
    </w:p>
    <w:p w:rsidR="00E92B1C" w:rsidRPr="00A722E5" w:rsidRDefault="00E92B1C" w:rsidP="00E92B1C">
      <w:pPr>
        <w:pStyle w:val="a6"/>
        <w:spacing w:beforeAutospacing="0" w:afterAutospacing="0"/>
        <w:ind w:firstLine="709"/>
        <w:jc w:val="both"/>
        <w:rPr>
          <w:rFonts w:ascii="Times New Roman" w:hAnsi="Times New Roman" w:cs="Times New Roman"/>
          <w:sz w:val="28"/>
          <w:szCs w:val="28"/>
        </w:rPr>
      </w:pPr>
      <w:r w:rsidRPr="00242296">
        <w:rPr>
          <w:rFonts w:ascii="Times New Roman" w:hAnsi="Times New Roman" w:cs="Times New Roman"/>
          <w:sz w:val="28"/>
          <w:szCs w:val="28"/>
        </w:rPr>
        <w:t xml:space="preserve">k - </w:t>
      </w:r>
      <w:r w:rsidRPr="00A722E5">
        <w:rPr>
          <w:rFonts w:ascii="Times New Roman" w:hAnsi="Times New Roman" w:cs="Times New Roman"/>
          <w:sz w:val="28"/>
          <w:szCs w:val="28"/>
        </w:rPr>
        <w:t>коэффициент увеличения количества ме</w:t>
      </w:r>
      <w:proofErr w:type="gramStart"/>
      <w:r w:rsidRPr="00A722E5">
        <w:rPr>
          <w:rFonts w:ascii="Times New Roman" w:hAnsi="Times New Roman" w:cs="Times New Roman"/>
          <w:sz w:val="28"/>
          <w:szCs w:val="28"/>
        </w:rPr>
        <w:t>ст в пр</w:t>
      </w:r>
      <w:proofErr w:type="gramEnd"/>
      <w:r w:rsidRPr="00A722E5">
        <w:rPr>
          <w:rFonts w:ascii="Times New Roman" w:hAnsi="Times New Roman" w:cs="Times New Roman"/>
          <w:sz w:val="28"/>
          <w:szCs w:val="28"/>
        </w:rPr>
        <w:t>июте для животных с учетом размещения животных без владельцев</w:t>
      </w:r>
      <w:r>
        <w:rPr>
          <w:rFonts w:ascii="Times New Roman" w:hAnsi="Times New Roman" w:cs="Times New Roman"/>
          <w:sz w:val="28"/>
          <w:szCs w:val="28"/>
        </w:rPr>
        <w:t>,</w:t>
      </w:r>
      <w:r w:rsidRPr="00A722E5">
        <w:rPr>
          <w:rFonts w:ascii="Times New Roman" w:hAnsi="Times New Roman" w:cs="Times New Roman"/>
          <w:sz w:val="28"/>
          <w:szCs w:val="28"/>
        </w:rPr>
        <w:t xml:space="preserve"> </w:t>
      </w:r>
      <w:r w:rsidRPr="00242296">
        <w:rPr>
          <w:rFonts w:ascii="Times New Roman" w:hAnsi="Times New Roman" w:cs="Times New Roman"/>
          <w:sz w:val="28"/>
          <w:szCs w:val="28"/>
        </w:rPr>
        <w:t>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r w:rsidRPr="00A722E5">
        <w:rPr>
          <w:rFonts w:ascii="Times New Roman" w:hAnsi="Times New Roman" w:cs="Times New Roman"/>
          <w:sz w:val="28"/>
          <w:szCs w:val="28"/>
        </w:rPr>
        <w:t>, равный 1,2.».</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пункт 1.7 считать пунктом 1.8;</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пункт 1.8 дополнить абзацем одиннадцатым следующего содержания:</w:t>
      </w:r>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w:t>
      </w:r>
      <w:r w:rsidRPr="00A722E5">
        <w:rPr>
          <w:rFonts w:ascii="Times New Roman" w:hAnsi="Times New Roman" w:cs="Times New Roman"/>
          <w:sz w:val="28"/>
          <w:szCs w:val="28"/>
        </w:rPr>
        <w:t>Органы местного самоуправления с целью реализации отдельного государственного полномочия имеют право дополнительно использовать собственные материальные ресурсы и финансовые средства для осуществления переданного им отдельного государственного полномочия в случаях и порядке, которые предусмотрены уставом муниципального образования</w:t>
      </w:r>
      <w:proofErr w:type="gramStart"/>
      <w:r w:rsidRPr="00A722E5">
        <w:rPr>
          <w:rFonts w:ascii="Times New Roman" w:hAnsi="Times New Roman" w:cs="Times New Roman"/>
          <w:sz w:val="28"/>
          <w:szCs w:val="28"/>
        </w:rPr>
        <w:t>.»</w:t>
      </w:r>
      <w:r>
        <w:rPr>
          <w:rFonts w:ascii="Times New Roman" w:hAnsi="Times New Roman" w:cs="Times New Roman"/>
          <w:sz w:val="28"/>
          <w:szCs w:val="28"/>
        </w:rPr>
        <w:t>.</w:t>
      </w:r>
      <w:proofErr w:type="gramEnd"/>
    </w:p>
    <w:p w:rsidR="00E92B1C" w:rsidRDefault="00E92B1C" w:rsidP="00E92B1C">
      <w:pPr>
        <w:ind w:firstLine="709"/>
        <w:jc w:val="both"/>
        <w:rPr>
          <w:rFonts w:ascii="Times New Roman" w:hAnsi="Times New Roman" w:cs="Times New Roman"/>
          <w:sz w:val="28"/>
          <w:szCs w:val="28"/>
        </w:rPr>
      </w:pPr>
      <w:r>
        <w:rPr>
          <w:rFonts w:ascii="Times New Roman" w:hAnsi="Times New Roman" w:cs="Times New Roman"/>
          <w:sz w:val="28"/>
          <w:szCs w:val="28"/>
        </w:rPr>
        <w:t>дополнить пунктом 1.9 следующего содержания:</w:t>
      </w:r>
    </w:p>
    <w:p w:rsidR="00D03FB3" w:rsidRDefault="00726A48" w:rsidP="00D03FB3">
      <w:pPr>
        <w:pStyle w:val="a6"/>
        <w:spacing w:beforeAutospacing="0" w:afterAutospacing="0" w:line="288" w:lineRule="atLeast"/>
        <w:ind w:firstLine="540"/>
        <w:jc w:val="both"/>
        <w:rPr>
          <w:rFonts w:ascii="Times New Roman" w:hAnsi="Times New Roman" w:cs="Times New Roman"/>
          <w:sz w:val="28"/>
          <w:szCs w:val="28"/>
        </w:rPr>
      </w:pPr>
      <w:r>
        <w:rPr>
          <w:rFonts w:ascii="Times New Roman" w:hAnsi="Times New Roman" w:cs="Times New Roman"/>
          <w:sz w:val="28"/>
          <w:szCs w:val="28"/>
        </w:rPr>
        <w:t>«1.9. </w:t>
      </w:r>
      <w:proofErr w:type="gramStart"/>
      <w:r>
        <w:rPr>
          <w:rFonts w:ascii="Times New Roman" w:hAnsi="Times New Roman" w:cs="Times New Roman"/>
          <w:sz w:val="28"/>
          <w:szCs w:val="28"/>
        </w:rPr>
        <w:t xml:space="preserve">В случае </w:t>
      </w:r>
      <w:r w:rsidRPr="00C522F1">
        <w:rPr>
          <w:rFonts w:ascii="Times New Roman" w:hAnsi="Times New Roman" w:cs="Times New Roman"/>
          <w:sz w:val="28"/>
          <w:szCs w:val="28"/>
        </w:rPr>
        <w:t>принятия решения Правительством Астраханской области о</w:t>
      </w:r>
      <w:r>
        <w:rPr>
          <w:rFonts w:ascii="Times New Roman" w:hAnsi="Times New Roman" w:cs="Times New Roman"/>
          <w:sz w:val="28"/>
          <w:szCs w:val="28"/>
        </w:rPr>
        <w:t>б отнесении</w:t>
      </w:r>
      <w:r w:rsidRPr="00C522F1">
        <w:rPr>
          <w:rFonts w:ascii="Times New Roman" w:hAnsi="Times New Roman" w:cs="Times New Roman"/>
          <w:sz w:val="28"/>
          <w:szCs w:val="28"/>
        </w:rPr>
        <w:t xml:space="preserve"> ситуации, </w:t>
      </w:r>
      <w:r w:rsidR="00D03FB3" w:rsidRPr="00C522F1">
        <w:rPr>
          <w:rFonts w:ascii="Times New Roman" w:hAnsi="Times New Roman" w:cs="Times New Roman"/>
          <w:sz w:val="28"/>
          <w:szCs w:val="28"/>
        </w:rPr>
        <w:t>в области обращения с животными без владельцев, возникшей на территории Астраханской области или на части территории Астраханской области, связанной с обеспечением безопасности граждан от нападения животных без владельцев или с распространением переносимых ими опасных для человека болезней к экстраординарной ситуации</w:t>
      </w:r>
      <w:r w:rsidR="00D03FB3">
        <w:rPr>
          <w:rFonts w:ascii="Times New Roman" w:hAnsi="Times New Roman" w:cs="Times New Roman"/>
          <w:sz w:val="28"/>
          <w:szCs w:val="28"/>
        </w:rPr>
        <w:t xml:space="preserve"> (далее – </w:t>
      </w:r>
      <w:r w:rsidR="00D03FB3">
        <w:rPr>
          <w:rFonts w:ascii="Times New Roman" w:hAnsi="Times New Roman" w:cs="Times New Roman"/>
          <w:sz w:val="28"/>
          <w:szCs w:val="28"/>
        </w:rPr>
        <w:t xml:space="preserve">решение </w:t>
      </w:r>
      <w:r w:rsidR="00D03FB3">
        <w:rPr>
          <w:rFonts w:ascii="Times New Roman" w:hAnsi="Times New Roman" w:cs="Times New Roman"/>
          <w:sz w:val="28"/>
          <w:szCs w:val="28"/>
        </w:rPr>
        <w:t xml:space="preserve">об экстраординарной ситуации), служба </w:t>
      </w:r>
      <w:r w:rsidR="00D03FB3">
        <w:rPr>
          <w:rFonts w:ascii="Times New Roman" w:hAnsi="Times New Roman" w:cs="Times New Roman"/>
          <w:sz w:val="28"/>
          <w:szCs w:val="28"/>
        </w:rPr>
        <w:t>вносит изменения в показатели</w:t>
      </w:r>
      <w:proofErr w:type="gramEnd"/>
      <w:r w:rsidR="00D03FB3">
        <w:rPr>
          <w:rFonts w:ascii="Times New Roman" w:hAnsi="Times New Roman" w:cs="Times New Roman"/>
          <w:sz w:val="28"/>
          <w:szCs w:val="28"/>
        </w:rPr>
        <w:t xml:space="preserve"> коэффициентов</w:t>
      </w:r>
      <w:r w:rsidR="00D03FB3">
        <w:rPr>
          <w:rFonts w:ascii="Times New Roman" w:hAnsi="Times New Roman" w:cs="Times New Roman"/>
          <w:sz w:val="28"/>
          <w:szCs w:val="28"/>
        </w:rPr>
        <w:t xml:space="preserve">, </w:t>
      </w:r>
      <w:r w:rsidR="00D03FB3" w:rsidRPr="00AE0EA4">
        <w:rPr>
          <w:rFonts w:ascii="Times New Roman" w:hAnsi="Times New Roman" w:cs="Times New Roman"/>
          <w:sz w:val="28"/>
          <w:szCs w:val="28"/>
        </w:rPr>
        <w:t>отражающи</w:t>
      </w:r>
      <w:r w:rsidR="00D03FB3">
        <w:rPr>
          <w:rFonts w:ascii="Times New Roman" w:hAnsi="Times New Roman" w:cs="Times New Roman"/>
          <w:sz w:val="28"/>
          <w:szCs w:val="28"/>
        </w:rPr>
        <w:t>х</w:t>
      </w:r>
      <w:r w:rsidR="00D03FB3" w:rsidRPr="00AE0EA4">
        <w:rPr>
          <w:rFonts w:ascii="Times New Roman" w:hAnsi="Times New Roman" w:cs="Times New Roman"/>
          <w:sz w:val="28"/>
          <w:szCs w:val="28"/>
        </w:rPr>
        <w:t xml:space="preserve"> количество животных </w:t>
      </w:r>
      <w:r w:rsidR="00D03FB3" w:rsidRPr="00AE0EA4">
        <w:rPr>
          <w:rFonts w:ascii="Times New Roman" w:hAnsi="Times New Roman" w:cs="Times New Roman"/>
          <w:sz w:val="28"/>
          <w:szCs w:val="28"/>
        </w:rPr>
        <w:lastRenderedPageBreak/>
        <w:t>без владельцев</w:t>
      </w:r>
      <w:r w:rsidR="00D03FB3">
        <w:rPr>
          <w:rFonts w:ascii="Times New Roman" w:hAnsi="Times New Roman" w:cs="Times New Roman"/>
          <w:sz w:val="28"/>
          <w:szCs w:val="28"/>
        </w:rPr>
        <w:t xml:space="preserve">, применительно к мероприятиям по обращению с животным на всей территории Астраханской области или на соответствующей ее части в условиях принятого </w:t>
      </w:r>
      <w:r w:rsidR="00D03FB3">
        <w:rPr>
          <w:rFonts w:ascii="Times New Roman" w:hAnsi="Times New Roman" w:cs="Times New Roman"/>
          <w:sz w:val="28"/>
          <w:szCs w:val="28"/>
        </w:rPr>
        <w:t xml:space="preserve">решения </w:t>
      </w:r>
      <w:r w:rsidR="00D03FB3">
        <w:rPr>
          <w:rFonts w:ascii="Times New Roman" w:hAnsi="Times New Roman" w:cs="Times New Roman"/>
          <w:sz w:val="28"/>
          <w:szCs w:val="28"/>
        </w:rPr>
        <w:t>об экстраординарной ситуации</w:t>
      </w:r>
      <w:proofErr w:type="gramStart"/>
      <w:r w:rsidR="00D03FB3">
        <w:rPr>
          <w:rFonts w:ascii="Times New Roman" w:hAnsi="Times New Roman" w:cs="Times New Roman"/>
          <w:sz w:val="28"/>
          <w:szCs w:val="28"/>
        </w:rPr>
        <w:t>.».</w:t>
      </w:r>
      <w:proofErr w:type="gramEnd"/>
    </w:p>
    <w:p w:rsidR="00E92B1C" w:rsidRDefault="00E92B1C" w:rsidP="00E92B1C">
      <w:pPr>
        <w:pStyle w:val="a6"/>
        <w:spacing w:beforeAutospacing="0" w:afterAutospacing="0"/>
        <w:ind w:firstLine="709"/>
        <w:jc w:val="both"/>
        <w:rPr>
          <w:rFonts w:ascii="Times New Roman" w:hAnsi="Times New Roman" w:cs="Times New Roman"/>
          <w:sz w:val="28"/>
          <w:szCs w:val="28"/>
        </w:rPr>
      </w:pPr>
      <w:r>
        <w:rPr>
          <w:rFonts w:ascii="Times New Roman" w:hAnsi="Times New Roman" w:cs="Times New Roman"/>
          <w:sz w:val="28"/>
          <w:szCs w:val="28"/>
        </w:rPr>
        <w:t>1.2. Раздел 2</w:t>
      </w:r>
      <w:r w:rsidR="00E05EAF">
        <w:rPr>
          <w:rFonts w:ascii="Times New Roman" w:hAnsi="Times New Roman" w:cs="Times New Roman"/>
          <w:sz w:val="28"/>
          <w:szCs w:val="28"/>
        </w:rPr>
        <w:t xml:space="preserve"> изложить в новой редакции</w:t>
      </w:r>
      <w:r>
        <w:rPr>
          <w:rFonts w:ascii="Times New Roman" w:hAnsi="Times New Roman" w:cs="Times New Roman"/>
          <w:sz w:val="28"/>
          <w:szCs w:val="28"/>
        </w:rPr>
        <w:t>:</w:t>
      </w:r>
    </w:p>
    <w:p w:rsidR="001C5BC6" w:rsidRPr="001C5BC6" w:rsidRDefault="00E92B1C" w:rsidP="001C5BC6">
      <w:pPr>
        <w:pStyle w:val="a6"/>
        <w:spacing w:beforeAutospacing="0" w:afterAutospacing="0"/>
        <w:ind w:firstLine="709"/>
        <w:jc w:val="both"/>
        <w:rPr>
          <w:rFonts w:ascii="Times New Roman" w:hAnsi="Times New Roman" w:cs="Times New Roman"/>
          <w:sz w:val="28"/>
          <w:szCs w:val="28"/>
        </w:rPr>
      </w:pPr>
      <w:r>
        <w:rPr>
          <w:rFonts w:ascii="Times New Roman" w:hAnsi="Times New Roman" w:cs="Times New Roman"/>
          <w:sz w:val="28"/>
          <w:szCs w:val="28"/>
        </w:rPr>
        <w:t>«</w:t>
      </w:r>
      <w:r w:rsidR="00E05EAF">
        <w:rPr>
          <w:rFonts w:ascii="Times New Roman" w:hAnsi="Times New Roman" w:cs="Times New Roman"/>
          <w:sz w:val="28"/>
          <w:szCs w:val="28"/>
        </w:rPr>
        <w:t>2.1.</w:t>
      </w:r>
      <w:r w:rsidR="001C5BC6" w:rsidRPr="001C5BC6">
        <w:rPr>
          <w:rFonts w:ascii="Times New Roman" w:hAnsi="Times New Roman" w:cs="Times New Roman"/>
          <w:sz w:val="28"/>
          <w:szCs w:val="28"/>
        </w:rPr>
        <w:t>Предоставление субвенции в доход бюджета муниципального образования осуществляется в пределах лимитов бюджетных обязательств, предусмотренных службе законом Астраханской области о бюджете Астраханской области.</w:t>
      </w:r>
    </w:p>
    <w:p w:rsidR="001C5BC6" w:rsidRPr="001C5BC6" w:rsidRDefault="001C5BC6" w:rsidP="001C5BC6">
      <w:pPr>
        <w:pStyle w:val="a6"/>
        <w:spacing w:beforeAutospacing="0" w:afterAutospacing="0"/>
        <w:ind w:firstLine="709"/>
        <w:jc w:val="both"/>
        <w:rPr>
          <w:rFonts w:ascii="Times New Roman" w:hAnsi="Times New Roman" w:cs="Times New Roman"/>
          <w:sz w:val="28"/>
          <w:szCs w:val="28"/>
        </w:rPr>
      </w:pPr>
      <w:r w:rsidRPr="001C5BC6">
        <w:rPr>
          <w:rFonts w:ascii="Times New Roman" w:hAnsi="Times New Roman" w:cs="Times New Roman"/>
          <w:sz w:val="28"/>
          <w:szCs w:val="28"/>
        </w:rPr>
        <w:t xml:space="preserve">2.2. Перечисление субвенций в бюджет муниципального образования осуществляется Управлением Федерального казначейства </w:t>
      </w:r>
      <w:proofErr w:type="gramStart"/>
      <w:r w:rsidRPr="001C5BC6">
        <w:rPr>
          <w:rFonts w:ascii="Times New Roman" w:hAnsi="Times New Roman" w:cs="Times New Roman"/>
          <w:sz w:val="28"/>
          <w:szCs w:val="28"/>
        </w:rPr>
        <w:t>по Астраханской области в соответствии с законом Астраханской области о бюджете Астраханской области в порядке</w:t>
      </w:r>
      <w:proofErr w:type="gramEnd"/>
      <w:r w:rsidRPr="001C5BC6">
        <w:rPr>
          <w:rFonts w:ascii="Times New Roman" w:hAnsi="Times New Roman" w:cs="Times New Roman"/>
          <w:sz w:val="28"/>
          <w:szCs w:val="28"/>
        </w:rPr>
        <w:t xml:space="preserve">, установленном Федеральным казначейством. </w:t>
      </w:r>
    </w:p>
    <w:p w:rsidR="001C5BC6" w:rsidRPr="001C5BC6" w:rsidRDefault="001C5BC6" w:rsidP="001C5BC6">
      <w:pPr>
        <w:pStyle w:val="a6"/>
        <w:spacing w:beforeAutospacing="0" w:afterAutospacing="0"/>
        <w:ind w:firstLine="709"/>
        <w:jc w:val="both"/>
        <w:rPr>
          <w:rFonts w:ascii="Times New Roman" w:hAnsi="Times New Roman" w:cs="Times New Roman"/>
          <w:sz w:val="28"/>
          <w:szCs w:val="28"/>
        </w:rPr>
      </w:pPr>
      <w:r w:rsidRPr="001C5BC6">
        <w:rPr>
          <w:rFonts w:ascii="Times New Roman" w:hAnsi="Times New Roman" w:cs="Times New Roman"/>
          <w:sz w:val="28"/>
          <w:szCs w:val="28"/>
        </w:rPr>
        <w:t>Основанием для перечисления субвенции в бюджет муниципального образования является соглашение между министерством и муниципальным образованием о расходовании субвенции, заключенное после официального опубликования закона Астраханской области о бюджете Астраханской области, но не позднее начала очередного финансового года, по форме, утвержденной правовым актом службы</w:t>
      </w:r>
      <w:proofErr w:type="gramStart"/>
      <w:r w:rsidRPr="001C5BC6">
        <w:rPr>
          <w:rFonts w:ascii="Times New Roman" w:hAnsi="Times New Roman" w:cs="Times New Roman"/>
          <w:sz w:val="28"/>
          <w:szCs w:val="28"/>
        </w:rPr>
        <w:t xml:space="preserve">.». </w:t>
      </w:r>
      <w:proofErr w:type="gramEnd"/>
    </w:p>
    <w:p w:rsidR="00E92B1C" w:rsidRDefault="00E92B1C" w:rsidP="00E05EAF">
      <w:pPr>
        <w:pStyle w:val="a6"/>
        <w:spacing w:beforeAutospacing="0" w:afterAutospacing="0"/>
        <w:ind w:firstLine="709"/>
        <w:jc w:val="both"/>
        <w:rPr>
          <w:rFonts w:ascii="Times New Roman" w:hAnsi="Times New Roman" w:cs="Times New Roman"/>
          <w:sz w:val="28"/>
          <w:szCs w:val="28"/>
        </w:rPr>
      </w:pPr>
      <w:r>
        <w:rPr>
          <w:rFonts w:ascii="Times New Roman" w:hAnsi="Times New Roman" w:cs="Times New Roman"/>
          <w:sz w:val="28"/>
          <w:szCs w:val="28"/>
        </w:rPr>
        <w:t>2. Постановление вступает в силу со дня его официального опубликования.</w:t>
      </w:r>
    </w:p>
    <w:p w:rsidR="00E92B1C" w:rsidRDefault="00E92B1C" w:rsidP="00E92B1C">
      <w:pPr>
        <w:ind w:firstLine="720"/>
        <w:jc w:val="both"/>
        <w:rPr>
          <w:rFonts w:ascii="Times New Roman" w:hAnsi="Times New Roman" w:cs="Times New Roman"/>
          <w:sz w:val="28"/>
          <w:szCs w:val="28"/>
        </w:rPr>
      </w:pPr>
    </w:p>
    <w:p w:rsidR="00E92B1C" w:rsidRDefault="00E92B1C" w:rsidP="00E92B1C">
      <w:pPr>
        <w:ind w:firstLine="720"/>
        <w:jc w:val="both"/>
        <w:rPr>
          <w:rFonts w:ascii="Times New Roman" w:hAnsi="Times New Roman" w:cs="Times New Roman"/>
          <w:sz w:val="28"/>
          <w:szCs w:val="28"/>
        </w:rPr>
      </w:pPr>
    </w:p>
    <w:p w:rsidR="00E92B1C" w:rsidRDefault="00E92B1C" w:rsidP="00E92B1C">
      <w:pPr>
        <w:ind w:firstLine="720"/>
        <w:jc w:val="both"/>
        <w:rPr>
          <w:rFonts w:ascii="Times New Roman" w:hAnsi="Times New Roman" w:cs="Times New Roman"/>
          <w:sz w:val="28"/>
          <w:szCs w:val="28"/>
        </w:rPr>
      </w:pPr>
      <w:bookmarkStart w:id="1" w:name="sub_1000"/>
      <w:bookmarkEnd w:id="1"/>
    </w:p>
    <w:p w:rsidR="00E92B1C" w:rsidRDefault="00E92B1C" w:rsidP="00E92B1C">
      <w:pPr>
        <w:jc w:val="both"/>
        <w:rPr>
          <w:rFonts w:ascii="Times New Roman" w:hAnsi="Times New Roman" w:cs="Times New Roman"/>
          <w:sz w:val="28"/>
          <w:szCs w:val="28"/>
        </w:rPr>
      </w:pPr>
      <w:r>
        <w:rPr>
          <w:rFonts w:ascii="Times New Roman" w:hAnsi="Times New Roman" w:cs="Times New Roman"/>
          <w:sz w:val="28"/>
          <w:szCs w:val="28"/>
        </w:rPr>
        <w:t>Вице-губернатор – председатель</w:t>
      </w:r>
    </w:p>
    <w:p w:rsidR="00E92B1C" w:rsidRDefault="00E92B1C" w:rsidP="00E92B1C">
      <w:pPr>
        <w:jc w:val="both"/>
        <w:rPr>
          <w:rFonts w:ascii="Times New Roman" w:hAnsi="Times New Roman" w:cs="Times New Roman"/>
          <w:sz w:val="28"/>
          <w:szCs w:val="28"/>
        </w:rPr>
      </w:pPr>
      <w:r>
        <w:rPr>
          <w:rFonts w:ascii="Times New Roman" w:hAnsi="Times New Roman" w:cs="Times New Roman"/>
          <w:sz w:val="28"/>
          <w:szCs w:val="28"/>
        </w:rPr>
        <w:t>Правительства Астраханской области                                        Д.А. Афанасьев</w:t>
      </w:r>
    </w:p>
    <w:p w:rsidR="00FC376C" w:rsidRDefault="00FC376C"/>
    <w:sectPr w:rsidR="00FC376C" w:rsidSect="00D45183">
      <w:pgSz w:w="11906" w:h="16800"/>
      <w:pgMar w:top="1134" w:right="567" w:bottom="1134" w:left="1985" w:header="720" w:footer="0" w:gutter="0"/>
      <w:pgNumType w:start="1"/>
      <w:cols w:space="720"/>
      <w:formProt w:val="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B1C" w:rsidRDefault="00E92B1C" w:rsidP="00E92B1C">
      <w:r>
        <w:separator/>
      </w:r>
    </w:p>
  </w:endnote>
  <w:endnote w:type="continuationSeparator" w:id="0">
    <w:p w:rsidR="00E92B1C" w:rsidRDefault="00E92B1C" w:rsidP="00E9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B1C" w:rsidRDefault="00E92B1C" w:rsidP="00E92B1C">
      <w:r>
        <w:separator/>
      </w:r>
    </w:p>
  </w:footnote>
  <w:footnote w:type="continuationSeparator" w:id="0">
    <w:p w:rsidR="00E92B1C" w:rsidRDefault="00E92B1C" w:rsidP="00E92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954598"/>
      <w:docPartObj>
        <w:docPartGallery w:val="Page Numbers (Top of Page)"/>
        <w:docPartUnique/>
      </w:docPartObj>
    </w:sdtPr>
    <w:sdtEndPr>
      <w:rPr>
        <w:rFonts w:ascii="Times New Roman" w:hAnsi="Times New Roman" w:cs="Times New Roman"/>
        <w:sz w:val="24"/>
        <w:szCs w:val="24"/>
      </w:rPr>
    </w:sdtEndPr>
    <w:sdtContent>
      <w:p w:rsidR="00E92B1C" w:rsidRPr="00E92B1C" w:rsidRDefault="00E92B1C">
        <w:pPr>
          <w:pStyle w:val="a4"/>
          <w:jc w:val="center"/>
          <w:rPr>
            <w:rFonts w:ascii="Times New Roman" w:hAnsi="Times New Roman" w:cs="Times New Roman"/>
            <w:sz w:val="24"/>
            <w:szCs w:val="24"/>
          </w:rPr>
        </w:pPr>
        <w:r w:rsidRPr="00E92B1C">
          <w:rPr>
            <w:rFonts w:ascii="Times New Roman" w:hAnsi="Times New Roman" w:cs="Times New Roman"/>
            <w:sz w:val="24"/>
            <w:szCs w:val="24"/>
          </w:rPr>
          <w:fldChar w:fldCharType="begin"/>
        </w:r>
        <w:r w:rsidRPr="00E92B1C">
          <w:rPr>
            <w:rFonts w:ascii="Times New Roman" w:hAnsi="Times New Roman" w:cs="Times New Roman"/>
            <w:sz w:val="24"/>
            <w:szCs w:val="24"/>
          </w:rPr>
          <w:instrText>PAGE   \* MERGEFORMAT</w:instrText>
        </w:r>
        <w:r w:rsidRPr="00E92B1C">
          <w:rPr>
            <w:rFonts w:ascii="Times New Roman" w:hAnsi="Times New Roman" w:cs="Times New Roman"/>
            <w:sz w:val="24"/>
            <w:szCs w:val="24"/>
          </w:rPr>
          <w:fldChar w:fldCharType="separate"/>
        </w:r>
        <w:r w:rsidR="00D9432E">
          <w:rPr>
            <w:rFonts w:ascii="Times New Roman" w:hAnsi="Times New Roman" w:cs="Times New Roman"/>
            <w:noProof/>
            <w:sz w:val="24"/>
            <w:szCs w:val="24"/>
          </w:rPr>
          <w:t>2</w:t>
        </w:r>
        <w:r w:rsidRPr="00E92B1C">
          <w:rPr>
            <w:rFonts w:ascii="Times New Roman" w:hAnsi="Times New Roman" w:cs="Times New Roman"/>
            <w:sz w:val="24"/>
            <w:szCs w:val="24"/>
          </w:rPr>
          <w:fldChar w:fldCharType="end"/>
        </w:r>
      </w:p>
    </w:sdtContent>
  </w:sdt>
  <w:p w:rsidR="00B01632" w:rsidRDefault="00D9432E">
    <w:pPr>
      <w:pStyle w:val="a4"/>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2D" w:rsidRDefault="00D9432E">
    <w:pPr>
      <w:pStyle w:val="a4"/>
      <w:jc w:val="center"/>
    </w:pPr>
  </w:p>
  <w:p w:rsidR="00B01632" w:rsidRDefault="00D9432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B1C"/>
    <w:rsid w:val="000121F0"/>
    <w:rsid w:val="000647FD"/>
    <w:rsid w:val="001C5BC6"/>
    <w:rsid w:val="002E6E79"/>
    <w:rsid w:val="00436795"/>
    <w:rsid w:val="005478F4"/>
    <w:rsid w:val="005B4D6D"/>
    <w:rsid w:val="00726A48"/>
    <w:rsid w:val="00D03FB3"/>
    <w:rsid w:val="00D9432E"/>
    <w:rsid w:val="00DE42FC"/>
    <w:rsid w:val="00DE5ED2"/>
    <w:rsid w:val="00E05EAF"/>
    <w:rsid w:val="00E244F5"/>
    <w:rsid w:val="00E92B1C"/>
    <w:rsid w:val="00FB3CF9"/>
    <w:rsid w:val="00FC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B1C"/>
    <w:pPr>
      <w:widowControl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locked/>
    <w:rsid w:val="00E92B1C"/>
    <w:rPr>
      <w:rFonts w:ascii="Arial" w:hAnsi="Arial" w:cs="Arial"/>
      <w:sz w:val="26"/>
      <w:szCs w:val="26"/>
    </w:rPr>
  </w:style>
  <w:style w:type="character" w:styleId="a5">
    <w:name w:val="Placeholder Text"/>
    <w:basedOn w:val="a0"/>
    <w:uiPriority w:val="99"/>
    <w:semiHidden/>
    <w:qFormat/>
    <w:rsid w:val="00E92B1C"/>
    <w:rPr>
      <w:color w:val="808080"/>
    </w:rPr>
  </w:style>
  <w:style w:type="paragraph" w:styleId="a4">
    <w:name w:val="header"/>
    <w:basedOn w:val="a"/>
    <w:link w:val="a3"/>
    <w:uiPriority w:val="99"/>
    <w:rsid w:val="00E92B1C"/>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E92B1C"/>
    <w:rPr>
      <w:rFonts w:ascii="Arial" w:eastAsia="Times New Roman" w:hAnsi="Arial" w:cs="Arial"/>
      <w:sz w:val="26"/>
      <w:szCs w:val="26"/>
      <w:lang w:eastAsia="ru-RU"/>
    </w:rPr>
  </w:style>
  <w:style w:type="paragraph" w:styleId="a6">
    <w:name w:val="Normal (Web)"/>
    <w:basedOn w:val="a"/>
    <w:uiPriority w:val="99"/>
    <w:qFormat/>
    <w:rsid w:val="00E92B1C"/>
    <w:pPr>
      <w:widowControl/>
      <w:spacing w:beforeAutospacing="1" w:afterAutospacing="1"/>
    </w:pPr>
    <w:rPr>
      <w:sz w:val="24"/>
      <w:szCs w:val="24"/>
    </w:rPr>
  </w:style>
  <w:style w:type="paragraph" w:styleId="a7">
    <w:name w:val="Balloon Text"/>
    <w:basedOn w:val="a"/>
    <w:link w:val="a8"/>
    <w:uiPriority w:val="99"/>
    <w:semiHidden/>
    <w:unhideWhenUsed/>
    <w:rsid w:val="00E92B1C"/>
    <w:rPr>
      <w:rFonts w:ascii="Tahoma" w:hAnsi="Tahoma" w:cs="Tahoma"/>
      <w:sz w:val="16"/>
      <w:szCs w:val="16"/>
    </w:rPr>
  </w:style>
  <w:style w:type="character" w:customStyle="1" w:styleId="a8">
    <w:name w:val="Текст выноски Знак"/>
    <w:basedOn w:val="a0"/>
    <w:link w:val="a7"/>
    <w:uiPriority w:val="99"/>
    <w:semiHidden/>
    <w:rsid w:val="00E92B1C"/>
    <w:rPr>
      <w:rFonts w:ascii="Tahoma" w:eastAsia="Times New Roman" w:hAnsi="Tahoma" w:cs="Tahoma"/>
      <w:sz w:val="16"/>
      <w:szCs w:val="16"/>
      <w:lang w:eastAsia="ru-RU"/>
    </w:rPr>
  </w:style>
  <w:style w:type="paragraph" w:styleId="a9">
    <w:name w:val="footer"/>
    <w:basedOn w:val="a"/>
    <w:link w:val="aa"/>
    <w:uiPriority w:val="99"/>
    <w:unhideWhenUsed/>
    <w:rsid w:val="00E92B1C"/>
    <w:pPr>
      <w:tabs>
        <w:tab w:val="center" w:pos="4677"/>
        <w:tab w:val="right" w:pos="9355"/>
      </w:tabs>
    </w:pPr>
  </w:style>
  <w:style w:type="character" w:customStyle="1" w:styleId="aa">
    <w:name w:val="Нижний колонтитул Знак"/>
    <w:basedOn w:val="a0"/>
    <w:link w:val="a9"/>
    <w:uiPriority w:val="99"/>
    <w:rsid w:val="00E92B1C"/>
    <w:rPr>
      <w:rFonts w:ascii="Arial" w:eastAsia="Times New Roman"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B1C"/>
    <w:pPr>
      <w:widowControl w:val="0"/>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locked/>
    <w:rsid w:val="00E92B1C"/>
    <w:rPr>
      <w:rFonts w:ascii="Arial" w:hAnsi="Arial" w:cs="Arial"/>
      <w:sz w:val="26"/>
      <w:szCs w:val="26"/>
    </w:rPr>
  </w:style>
  <w:style w:type="character" w:styleId="a5">
    <w:name w:val="Placeholder Text"/>
    <w:basedOn w:val="a0"/>
    <w:uiPriority w:val="99"/>
    <w:semiHidden/>
    <w:qFormat/>
    <w:rsid w:val="00E92B1C"/>
    <w:rPr>
      <w:color w:val="808080"/>
    </w:rPr>
  </w:style>
  <w:style w:type="paragraph" w:styleId="a4">
    <w:name w:val="header"/>
    <w:basedOn w:val="a"/>
    <w:link w:val="a3"/>
    <w:uiPriority w:val="99"/>
    <w:rsid w:val="00E92B1C"/>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E92B1C"/>
    <w:rPr>
      <w:rFonts w:ascii="Arial" w:eastAsia="Times New Roman" w:hAnsi="Arial" w:cs="Arial"/>
      <w:sz w:val="26"/>
      <w:szCs w:val="26"/>
      <w:lang w:eastAsia="ru-RU"/>
    </w:rPr>
  </w:style>
  <w:style w:type="paragraph" w:styleId="a6">
    <w:name w:val="Normal (Web)"/>
    <w:basedOn w:val="a"/>
    <w:uiPriority w:val="99"/>
    <w:qFormat/>
    <w:rsid w:val="00E92B1C"/>
    <w:pPr>
      <w:widowControl/>
      <w:spacing w:beforeAutospacing="1" w:afterAutospacing="1"/>
    </w:pPr>
    <w:rPr>
      <w:sz w:val="24"/>
      <w:szCs w:val="24"/>
    </w:rPr>
  </w:style>
  <w:style w:type="paragraph" w:styleId="a7">
    <w:name w:val="Balloon Text"/>
    <w:basedOn w:val="a"/>
    <w:link w:val="a8"/>
    <w:uiPriority w:val="99"/>
    <w:semiHidden/>
    <w:unhideWhenUsed/>
    <w:rsid w:val="00E92B1C"/>
    <w:rPr>
      <w:rFonts w:ascii="Tahoma" w:hAnsi="Tahoma" w:cs="Tahoma"/>
      <w:sz w:val="16"/>
      <w:szCs w:val="16"/>
    </w:rPr>
  </w:style>
  <w:style w:type="character" w:customStyle="1" w:styleId="a8">
    <w:name w:val="Текст выноски Знак"/>
    <w:basedOn w:val="a0"/>
    <w:link w:val="a7"/>
    <w:uiPriority w:val="99"/>
    <w:semiHidden/>
    <w:rsid w:val="00E92B1C"/>
    <w:rPr>
      <w:rFonts w:ascii="Tahoma" w:eastAsia="Times New Roman" w:hAnsi="Tahoma" w:cs="Tahoma"/>
      <w:sz w:val="16"/>
      <w:szCs w:val="16"/>
      <w:lang w:eastAsia="ru-RU"/>
    </w:rPr>
  </w:style>
  <w:style w:type="paragraph" w:styleId="a9">
    <w:name w:val="footer"/>
    <w:basedOn w:val="a"/>
    <w:link w:val="aa"/>
    <w:uiPriority w:val="99"/>
    <w:unhideWhenUsed/>
    <w:rsid w:val="00E92B1C"/>
    <w:pPr>
      <w:tabs>
        <w:tab w:val="center" w:pos="4677"/>
        <w:tab w:val="right" w:pos="9355"/>
      </w:tabs>
    </w:pPr>
  </w:style>
  <w:style w:type="character" w:customStyle="1" w:styleId="aa">
    <w:name w:val="Нижний колонтитул Знак"/>
    <w:basedOn w:val="a0"/>
    <w:link w:val="a9"/>
    <w:uiPriority w:val="99"/>
    <w:rsid w:val="00E92B1C"/>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719">
      <w:bodyDiv w:val="1"/>
      <w:marLeft w:val="0"/>
      <w:marRight w:val="0"/>
      <w:marTop w:val="0"/>
      <w:marBottom w:val="0"/>
      <w:divBdr>
        <w:top w:val="none" w:sz="0" w:space="0" w:color="auto"/>
        <w:left w:val="none" w:sz="0" w:space="0" w:color="auto"/>
        <w:bottom w:val="none" w:sz="0" w:space="0" w:color="auto"/>
        <w:right w:val="none" w:sz="0" w:space="0" w:color="auto"/>
      </w:divBdr>
    </w:div>
    <w:div w:id="807550940">
      <w:bodyDiv w:val="1"/>
      <w:marLeft w:val="0"/>
      <w:marRight w:val="0"/>
      <w:marTop w:val="0"/>
      <w:marBottom w:val="0"/>
      <w:divBdr>
        <w:top w:val="none" w:sz="0" w:space="0" w:color="auto"/>
        <w:left w:val="none" w:sz="0" w:space="0" w:color="auto"/>
        <w:bottom w:val="none" w:sz="0" w:space="0" w:color="auto"/>
        <w:right w:val="none" w:sz="0" w:space="0" w:color="auto"/>
      </w:divBdr>
    </w:div>
    <w:div w:id="11576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1735</Words>
  <Characters>9892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Дружинина Юлия Львовна</dc:creator>
  <cp:lastModifiedBy>Дружинина Юлия Львовна</cp:lastModifiedBy>
  <cp:revision>2</cp:revision>
  <cp:lastPrinted>2025-01-14T07:55:00Z</cp:lastPrinted>
  <dcterms:created xsi:type="dcterms:W3CDTF">2025-01-13T06:20:00Z</dcterms:created>
  <dcterms:modified xsi:type="dcterms:W3CDTF">2025-01-14T09:04:00Z</dcterms:modified>
</cp:coreProperties>
</file>