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2B0" w:rsidRDefault="004152B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152B0" w:rsidRDefault="004152B0">
      <w:pPr>
        <w:pStyle w:val="ConsPlusNormal"/>
        <w:outlineLvl w:val="0"/>
      </w:pPr>
    </w:p>
    <w:p w:rsidR="004152B0" w:rsidRDefault="004152B0">
      <w:pPr>
        <w:pStyle w:val="ConsPlusTitle"/>
        <w:jc w:val="center"/>
      </w:pPr>
      <w:bookmarkStart w:id="0" w:name="_GoBack"/>
      <w:bookmarkEnd w:id="0"/>
      <w:r>
        <w:t>ГУБЕРНАТОР АСТРАХАНСКОЙ ОБЛАСТИ</w:t>
      </w:r>
    </w:p>
    <w:p w:rsidR="004152B0" w:rsidRDefault="004152B0">
      <w:pPr>
        <w:pStyle w:val="ConsPlusTitle"/>
        <w:jc w:val="center"/>
      </w:pPr>
    </w:p>
    <w:p w:rsidR="004152B0" w:rsidRDefault="004152B0">
      <w:pPr>
        <w:pStyle w:val="ConsPlusTitle"/>
        <w:jc w:val="center"/>
      </w:pPr>
      <w:r>
        <w:t>РАСПОРЯЖЕНИЕ</w:t>
      </w:r>
    </w:p>
    <w:p w:rsidR="004152B0" w:rsidRDefault="004152B0">
      <w:pPr>
        <w:pStyle w:val="ConsPlusTitle"/>
        <w:jc w:val="center"/>
      </w:pPr>
      <w:r>
        <w:t>от 30 мая 2017 г. N 341-р</w:t>
      </w:r>
    </w:p>
    <w:p w:rsidR="004152B0" w:rsidRDefault="004152B0">
      <w:pPr>
        <w:pStyle w:val="ConsPlusTitle"/>
        <w:jc w:val="center"/>
      </w:pPr>
    </w:p>
    <w:p w:rsidR="004152B0" w:rsidRDefault="004152B0">
      <w:pPr>
        <w:pStyle w:val="ConsPlusTitle"/>
        <w:jc w:val="center"/>
      </w:pPr>
      <w:r>
        <w:t>О ДОПОЛНИТЕЛЬНЫХ МЕРАХ ПО ОРГАНИЗАЦИИ КОНТРОЛЯ</w:t>
      </w:r>
    </w:p>
    <w:p w:rsidR="004152B0" w:rsidRDefault="004152B0">
      <w:pPr>
        <w:pStyle w:val="ConsPlusTitle"/>
        <w:jc w:val="center"/>
      </w:pPr>
      <w:r>
        <w:t>ЗА СОБЛЮДЕНИЕМ ПОРЯДКА РАССМОТРЕНИЯ ОБРАЩЕНИЙ ГРАЖДАН,</w:t>
      </w:r>
    </w:p>
    <w:p w:rsidR="004152B0" w:rsidRDefault="004152B0">
      <w:pPr>
        <w:pStyle w:val="ConsPlusTitle"/>
        <w:jc w:val="center"/>
      </w:pPr>
      <w:r>
        <w:t>ОБЪЕДИНЕНИЙ ГРАЖДАН, В ТОМ ЧИСЛЕ ЮРИДИЧЕСКИХ ЛИЦ</w:t>
      </w:r>
    </w:p>
    <w:p w:rsidR="004152B0" w:rsidRDefault="004152B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152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2B0" w:rsidRDefault="004152B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2B0" w:rsidRDefault="004152B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52B0" w:rsidRDefault="004152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52B0" w:rsidRDefault="004152B0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Губернатора Астраханской области</w:t>
            </w:r>
          </w:p>
          <w:p w:rsidR="004152B0" w:rsidRDefault="004152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31.03.2020 </w:t>
            </w:r>
            <w:hyperlink r:id="rId5" w:history="1">
              <w:r>
                <w:rPr>
                  <w:color w:val="0000FF"/>
                </w:rPr>
                <w:t>N 195-р</w:t>
              </w:r>
            </w:hyperlink>
            <w:r>
              <w:rPr>
                <w:color w:val="392C69"/>
              </w:rPr>
              <w:t xml:space="preserve">, от 19.03.2021 </w:t>
            </w:r>
            <w:hyperlink r:id="rId6" w:history="1">
              <w:r>
                <w:rPr>
                  <w:color w:val="0000FF"/>
                </w:rPr>
                <w:t>N 123-р</w:t>
              </w:r>
            </w:hyperlink>
            <w:r>
              <w:rPr>
                <w:color w:val="392C69"/>
              </w:rPr>
              <w:t xml:space="preserve">, от 10.12.2021 </w:t>
            </w:r>
            <w:hyperlink r:id="rId7" w:history="1">
              <w:r>
                <w:rPr>
                  <w:color w:val="0000FF"/>
                </w:rPr>
                <w:t>N 760-р</w:t>
              </w:r>
            </w:hyperlink>
            <w:r>
              <w:rPr>
                <w:color w:val="392C69"/>
              </w:rPr>
              <w:t>,</w:t>
            </w:r>
          </w:p>
          <w:p w:rsidR="004152B0" w:rsidRDefault="004152B0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8" w:history="1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</w:p>
          <w:p w:rsidR="004152B0" w:rsidRDefault="004152B0">
            <w:pPr>
              <w:pStyle w:val="ConsPlusNormal"/>
              <w:jc w:val="center"/>
            </w:pPr>
            <w:r>
              <w:rPr>
                <w:color w:val="392C69"/>
              </w:rPr>
              <w:t>от 26.05.2020 N 280-р)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2B0" w:rsidRDefault="004152B0">
            <w:pPr>
              <w:spacing w:after="1" w:line="0" w:lineRule="atLeast"/>
            </w:pPr>
          </w:p>
        </w:tc>
      </w:tr>
    </w:tbl>
    <w:p w:rsidR="004152B0" w:rsidRDefault="004152B0">
      <w:pPr>
        <w:pStyle w:val="ConsPlusNormal"/>
        <w:jc w:val="center"/>
      </w:pPr>
    </w:p>
    <w:p w:rsidR="004152B0" w:rsidRDefault="004152B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Федерации", </w:t>
      </w:r>
      <w:hyperlink r:id="rId1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17.04.2017 N 171 "О мониторинге и анализе результатов рассмотрения обращений граждан и организаций", в целях усиления контроля за соблюдением порядка рассмотрения обращений граждан, объединений граждан, в том числе юридических лиц, и повышения ответственности должностных лиц:</w:t>
      </w:r>
    </w:p>
    <w:p w:rsidR="004152B0" w:rsidRDefault="004152B0">
      <w:pPr>
        <w:pStyle w:val="ConsPlusNormal"/>
        <w:jc w:val="both"/>
      </w:pPr>
      <w:r>
        <w:t xml:space="preserve">(преамбула в ред.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Губернатора Астраханской области от 10.12.2021 N 760-р)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>1. Членам Правительства Астраханской области, руководителям исполнительных органов государственной власти Астраханской области:</w:t>
      </w:r>
    </w:p>
    <w:p w:rsidR="004152B0" w:rsidRDefault="004152B0">
      <w:pPr>
        <w:pStyle w:val="ConsPlusNormal"/>
        <w:spacing w:before="220"/>
        <w:ind w:firstLine="540"/>
        <w:jc w:val="both"/>
      </w:pPr>
      <w:bookmarkStart w:id="1" w:name="P18"/>
      <w:bookmarkEnd w:id="1"/>
      <w:r>
        <w:t xml:space="preserve">- обеспечивать объективное, всестороннее и своевременное рассмотрение обращений граждан, объединений граждан, в том числе юридических лиц, направленных управлением по работе с обращениями граждан администрации Губернатора Астраханской области (далее - управление по работе с обращениями граждан) для рассмотрения либо непосредственно поступивших им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(далее - Федеральный закон, обращения);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>- принимать необходимые меры по недопущению нарушения порядка и сроков рассмотрения обращений;</w:t>
      </w:r>
    </w:p>
    <w:p w:rsidR="004152B0" w:rsidRDefault="004152B0">
      <w:pPr>
        <w:pStyle w:val="ConsPlusNormal"/>
        <w:spacing w:before="220"/>
        <w:ind w:firstLine="540"/>
        <w:jc w:val="both"/>
      </w:pPr>
      <w:bookmarkStart w:id="2" w:name="P20"/>
      <w:bookmarkEnd w:id="2"/>
      <w:r>
        <w:t>- принимать необходимые меры по своевременному выявлению и устранению причин нарушения прав, свобод и законных интересов граждан, указанных в их обращениях, в том числе в ходе личного приема граждан;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>- обеспечить принятие необходимых мер по усилению контроля в курируемых, возглавляемых исполнительных органах государственной власти Астраханской области за своевременным выявлением и устранением причин нарушения прав, свобод и законных интересов граждан, указанных в их обращениях;</w:t>
      </w:r>
    </w:p>
    <w:p w:rsidR="004152B0" w:rsidRDefault="004152B0">
      <w:pPr>
        <w:pStyle w:val="ConsPlusNormal"/>
        <w:spacing w:before="220"/>
        <w:ind w:firstLine="540"/>
        <w:jc w:val="both"/>
      </w:pPr>
      <w:bookmarkStart w:id="3" w:name="P22"/>
      <w:bookmarkEnd w:id="3"/>
      <w:r>
        <w:t>- предусматривать в планах работы личное участие в приемах граждан, проводимых Губернатором Астраханской области, вице-губернатором - председателем Правительства Астраханской области, руководителем администрации Губернатора Астраханской области, обеспечивать выполнение принятых в ходе указанных приемов граждан решений в установленные сроки;</w:t>
      </w:r>
    </w:p>
    <w:p w:rsidR="004152B0" w:rsidRDefault="004152B0">
      <w:pPr>
        <w:pStyle w:val="ConsPlusNormal"/>
        <w:spacing w:before="220"/>
        <w:ind w:firstLine="540"/>
        <w:jc w:val="both"/>
      </w:pPr>
      <w:bookmarkStart w:id="4" w:name="P23"/>
      <w:bookmarkEnd w:id="4"/>
      <w:r>
        <w:t xml:space="preserve">- принимать по поручениям Губернатора Астраханской области, вице-губернатора - </w:t>
      </w:r>
      <w:r>
        <w:lastRenderedPageBreak/>
        <w:t>председателя Правительства Астраханской области, руководителя администрации Губернатора Астраханской области личное участие в выездах на место при рассмотрении обращений;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>- проводить личные приемы граждан согласно графику, утверждаемому Губернатором Астраханской области;</w:t>
      </w:r>
    </w:p>
    <w:p w:rsidR="004152B0" w:rsidRDefault="004152B0">
      <w:pPr>
        <w:pStyle w:val="ConsPlusNormal"/>
        <w:spacing w:before="220"/>
        <w:ind w:firstLine="540"/>
        <w:jc w:val="both"/>
      </w:pPr>
      <w:bookmarkStart w:id="5" w:name="P25"/>
      <w:bookmarkEnd w:id="5"/>
      <w:r>
        <w:t xml:space="preserve">- проводить ежегодно в первую среду июня с 10 часов 00 минут до 16 часов 00 минут по местному времени </w:t>
      </w:r>
      <w:proofErr w:type="spellStart"/>
      <w:r>
        <w:t>общерегиональный</w:t>
      </w:r>
      <w:proofErr w:type="spellEnd"/>
      <w:r>
        <w:t xml:space="preserve"> день приема граждан в Астраханской области, в ходе которого: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 xml:space="preserve">осуществлять личный прием граждан в режиме видео-конференц-связи, видеосвязи, </w:t>
      </w:r>
      <w:proofErr w:type="spellStart"/>
      <w:r>
        <w:t>аудиосвязи</w:t>
      </w:r>
      <w:proofErr w:type="spellEnd"/>
      <w:r>
        <w:t>, посредством закрытого информационного ресурса ССТУ.РФ, а при отсутствии технической возможности путем привлечения иных видов связи;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 xml:space="preserve">заносить содержание устного обращения гражданина и информацию о результатах его рассмотрения в регистрационно-контрольную карточку личного приема гражданина, форма которой установлена </w:t>
      </w:r>
      <w:hyperlink r:id="rId13" w:history="1">
        <w:r>
          <w:rPr>
            <w:color w:val="0000FF"/>
          </w:rPr>
          <w:t>Инструкцией</w:t>
        </w:r>
      </w:hyperlink>
      <w:r>
        <w:t xml:space="preserve"> по делопроизводству в администрации Губернатора Астраханской области, утвержденной Постановлением Губернатора Астраханской области от 17.08.2015 N 77;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>принимать в ходе личного приема граждан письменные обращения граждан, осуществлять их регистрацию и рассмотрение в порядке, установленном Федеральным законом;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>осуществлять соединение по имеющимся средствам связи с уполномоченными должностными лицами исполнительных органов государственной власти Астраханской области, органов местного самоуправления муниципальных образований Астраханской области, территориальных органов федеральных органов исполнительной власти, в случае если решение поставленных в устном обращении гражданина вопросов не входит в компетенцию соответствующего члена Правительства Астраханской области, исполнительного органа государственной власти Астраханской области;</w:t>
      </w:r>
    </w:p>
    <w:p w:rsidR="004152B0" w:rsidRDefault="004152B0">
      <w:pPr>
        <w:pStyle w:val="ConsPlusNormal"/>
        <w:spacing w:before="220"/>
        <w:ind w:firstLine="540"/>
        <w:jc w:val="both"/>
      </w:pPr>
      <w:bookmarkStart w:id="6" w:name="P30"/>
      <w:bookmarkEnd w:id="6"/>
      <w:r>
        <w:t xml:space="preserve">- направлять в управление по работе с обращениями граждан информацию об итогах проведения </w:t>
      </w:r>
      <w:proofErr w:type="spellStart"/>
      <w:r>
        <w:t>общерегионального</w:t>
      </w:r>
      <w:proofErr w:type="spellEnd"/>
      <w:r>
        <w:t xml:space="preserve"> дня приема граждан в Астраханской области в течение 5 рабочих дней со дня его проведения.</w:t>
      </w:r>
    </w:p>
    <w:p w:rsidR="004152B0" w:rsidRDefault="004152B0">
      <w:pPr>
        <w:pStyle w:val="ConsPlusNormal"/>
        <w:jc w:val="both"/>
      </w:pPr>
      <w:r>
        <w:t xml:space="preserve">(п. 1 в ред. </w:t>
      </w:r>
      <w:hyperlink r:id="rId14" w:history="1">
        <w:r>
          <w:rPr>
            <w:color w:val="0000FF"/>
          </w:rPr>
          <w:t>Распоряжения</w:t>
        </w:r>
      </w:hyperlink>
      <w:r>
        <w:t xml:space="preserve"> Губернатора Астраханской области от 19.03.2021 N 123-р)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5" w:history="1">
        <w:r>
          <w:rPr>
            <w:color w:val="0000FF"/>
          </w:rPr>
          <w:t>Распоряжение</w:t>
        </w:r>
      </w:hyperlink>
      <w:r>
        <w:t xml:space="preserve"> Губернатора Астраханской области от 19.03.2021 N 123-р.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 xml:space="preserve">3. Определить руководителя администрации Губернатора Астраханской области координатором деятельности должностных лиц, указанных в </w:t>
      </w:r>
      <w:hyperlink w:anchor="P34" w:history="1">
        <w:r>
          <w:rPr>
            <w:color w:val="0000FF"/>
          </w:rPr>
          <w:t>пункте 4</w:t>
        </w:r>
      </w:hyperlink>
      <w:r>
        <w:t xml:space="preserve"> настоящего Распоряжения, по подготовке приемов граждан, проводимых по поручению Президента Российской Федерации в режиме видео-конференц-связи, мобильных приемных Президента Российской Федерации и приемной Президента Российской Федерации в Астраханской области (далее - приемы граждан по поручению Президента Российской Федерации), по контролю за выполнением принятых в ходе указанных приемов решений, по представлению докладов на имя Президента Российской Федерации, полномочного представителя Президента Российской Федерации в Южном федеральном округе в установленные сроки.</w:t>
      </w:r>
    </w:p>
    <w:p w:rsidR="004152B0" w:rsidRDefault="004152B0">
      <w:pPr>
        <w:pStyle w:val="ConsPlusNormal"/>
        <w:spacing w:before="220"/>
        <w:ind w:firstLine="540"/>
        <w:jc w:val="both"/>
      </w:pPr>
      <w:bookmarkStart w:id="7" w:name="P34"/>
      <w:bookmarkEnd w:id="7"/>
      <w:r>
        <w:t>4. Членам Правительства Астраханской области, руководителям исполнительных органов государственной власти Астраханской области:</w:t>
      </w:r>
    </w:p>
    <w:p w:rsidR="004152B0" w:rsidRDefault="004152B0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Распоряжения</w:t>
        </w:r>
      </w:hyperlink>
      <w:r>
        <w:t xml:space="preserve"> Губернатора Астраханской области от 19.03.2021 N 123-р)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>- принимать личное участие в приемах граждан по поручению Президента Российской Федерации;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 xml:space="preserve">- обеспечивать объективное, всестороннее рассмотрение обращений, выносимых на приемы граждан по поручению Президента Российской Федерации, с указанием обоснованных предложений по решению указанных в обращениях вопросов и сроков их выполнения не позднее </w:t>
      </w:r>
      <w:r>
        <w:lastRenderedPageBreak/>
        <w:t>10 календарных дней до даты приема граждан по поручению Президента Российской Федерации;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>- осуществлять мониторинг и контроль выполнения принятых в ходе приемов граждан по поручению Президента Российской Федерации решений в установленные сроки;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>- осуществлять по итогам приема граждан по поручению Президента Российской Федерации подготовку проектов докладов на имя Президента Российской Федерации, полномочного представителя Президента Российской Федерации в Южном федеральном округе за подписью Губернатора Астраханской области (далее - проекты докладов);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>- направлять проекты докладов на согласование в управление по работе с обращениями граждан не позднее 14 календарных дней до даты срока исполнения решения, принятого в ходе приема граждан по поручению Президента Российской Федерации;</w:t>
      </w:r>
    </w:p>
    <w:p w:rsidR="004152B0" w:rsidRDefault="004152B0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Распоряжения</w:t>
        </w:r>
      </w:hyperlink>
      <w:r>
        <w:t xml:space="preserve"> Губернатора Астраханской области от 19.03.2021 N 123-р)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>- представлять проекты докладов на подписание Губернатору Астраханской области не позднее 10 календарных дней до даты срока исполнения решения, принятого в ходе приема граждан по поручению Президента Российской Федерации.</w:t>
      </w:r>
    </w:p>
    <w:p w:rsidR="004152B0" w:rsidRDefault="004152B0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Распоряжения</w:t>
        </w:r>
      </w:hyperlink>
      <w:r>
        <w:t xml:space="preserve"> Губернатора Астраханской области от 19.03.2021 N 123-р)</w:t>
      </w:r>
    </w:p>
    <w:p w:rsidR="004152B0" w:rsidRDefault="004152B0">
      <w:pPr>
        <w:pStyle w:val="ConsPlusNormal"/>
        <w:spacing w:before="220"/>
        <w:ind w:firstLine="540"/>
        <w:jc w:val="both"/>
      </w:pPr>
      <w:bookmarkStart w:id="8" w:name="P44"/>
      <w:bookmarkEnd w:id="8"/>
      <w:r>
        <w:t>5. Руководителям исполнительных органов государственной власти Астраханской области обеспечивать ежемесячное представление до 5-го числа месяца, следующего за отчетным, в Администрацию Президента Российской Федерации в электронной форме (на информационном ресурсе ССТУ.РФ) информации о результатах рассмотрения обращений, а также о мерах, принятых по таким обращениям.</w:t>
      </w:r>
    </w:p>
    <w:p w:rsidR="004152B0" w:rsidRDefault="004152B0">
      <w:pPr>
        <w:pStyle w:val="ConsPlusNormal"/>
        <w:jc w:val="both"/>
      </w:pPr>
      <w:r>
        <w:t xml:space="preserve">(п. 5 введен </w:t>
      </w:r>
      <w:hyperlink r:id="rId19" w:history="1">
        <w:r>
          <w:rPr>
            <w:color w:val="0000FF"/>
          </w:rPr>
          <w:t>Распоряжением</w:t>
        </w:r>
      </w:hyperlink>
      <w:r>
        <w:t xml:space="preserve"> Губернатора Астраханской области от 10.12.2021 N 760-р)</w:t>
      </w:r>
    </w:p>
    <w:p w:rsidR="004152B0" w:rsidRDefault="004152B0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6</w:t>
        </w:r>
      </w:hyperlink>
      <w:r>
        <w:t xml:space="preserve">. Управлению государственной гражданской службы и кадров администрации Губернатора Астраханской области проводить служебные проверки в отношении должностных лиц, указанных в пунктах 1, 5 настоящего распоряжения, в случаях выявления нарушений порядка и сроков рассмотрения обращений, исполнения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17.04.2017 N 171 "О мониторинге и анализе результатов рассмотрения обращений граждан и организаций" (далее - Указ Президента Российской Федерации N 171), а также внесения актов реагирования органов прокуратуры, территориальных органов федеральных органов исполнительной власти, осуществляющих функции по надзору и контролю, о привлечении к дисциплинарной ответственности в результате выявления ими нарушений Федерального закона, а также неисполнения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N 171.</w:t>
      </w:r>
    </w:p>
    <w:p w:rsidR="004152B0" w:rsidRDefault="004152B0">
      <w:pPr>
        <w:pStyle w:val="ConsPlusNormal"/>
        <w:jc w:val="both"/>
      </w:pPr>
      <w:r>
        <w:t xml:space="preserve">(п. 6 в ред. </w:t>
      </w:r>
      <w:hyperlink r:id="rId23" w:history="1">
        <w:r>
          <w:rPr>
            <w:color w:val="0000FF"/>
          </w:rPr>
          <w:t>Распоряжения</w:t>
        </w:r>
      </w:hyperlink>
      <w:r>
        <w:t xml:space="preserve"> Губернатора Астраханской области от 10.12.2021 N 760-р)</w:t>
      </w:r>
    </w:p>
    <w:p w:rsidR="004152B0" w:rsidRDefault="004152B0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7</w:t>
        </w:r>
      </w:hyperlink>
      <w:r>
        <w:t>. Управлению по работе с обращениями граждан: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 xml:space="preserve">- осуществлять методическое сопровождение должностных лиц, указанных в </w:t>
      </w:r>
      <w:hyperlink w:anchor="P34" w:history="1">
        <w:r>
          <w:rPr>
            <w:color w:val="0000FF"/>
          </w:rPr>
          <w:t>пункте 4</w:t>
        </w:r>
      </w:hyperlink>
      <w:r>
        <w:t xml:space="preserve"> настоящего Распоряжения, по подготовке приемов граждан по поручению Президента Российской Федерации;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>- контролировать выполнение принятых в ходе приемов граждан по поручению Президента Российской Федерации решений;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>- осуществлять согласование проектов докладов в течение 3 календарных дней со дня их поступления;</w:t>
      </w:r>
    </w:p>
    <w:p w:rsidR="004152B0" w:rsidRDefault="004152B0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Распоряжения</w:t>
        </w:r>
      </w:hyperlink>
      <w:r>
        <w:t xml:space="preserve"> Губернатора Астраханской области от 19.03.2021 N 123-р)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 xml:space="preserve">- осуществлять координацию и информационное сопровождение проведения </w:t>
      </w:r>
      <w:proofErr w:type="spellStart"/>
      <w:r>
        <w:t>общерегионального</w:t>
      </w:r>
      <w:proofErr w:type="spellEnd"/>
      <w:r>
        <w:t xml:space="preserve"> дня приема граждан в Астраханской области;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 xml:space="preserve">- оказывать исполнительным органам государственной власти Астраханской области, органам местного самоуправления муниципальных образований Астраханской области консультационную и методическую поддержку в части организации исполнения </w:t>
      </w:r>
      <w:hyperlink r:id="rId26" w:history="1">
        <w:r>
          <w:rPr>
            <w:color w:val="0000FF"/>
          </w:rPr>
          <w:t>Указа</w:t>
        </w:r>
      </w:hyperlink>
      <w:r>
        <w:t xml:space="preserve"> Президента Российской </w:t>
      </w:r>
      <w:r>
        <w:lastRenderedPageBreak/>
        <w:t>Федерации N 171.</w:t>
      </w:r>
    </w:p>
    <w:p w:rsidR="004152B0" w:rsidRDefault="004152B0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Распоряжением</w:t>
        </w:r>
      </w:hyperlink>
      <w:r>
        <w:t xml:space="preserve"> Губернатора Астраханской области от 10.12.2021 N 760-р)</w:t>
      </w:r>
    </w:p>
    <w:p w:rsidR="004152B0" w:rsidRDefault="004152B0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8</w:t>
        </w:r>
      </w:hyperlink>
      <w:r>
        <w:t xml:space="preserve">. Управлению по взаимодействию с органами местного самоуправления администрации Губернатора Астраханской области осуществлять методическую помощь органам местного самоуправления муниципальных образований Астраханской области по взаимодействию с должностными лицами, указанными в </w:t>
      </w:r>
      <w:hyperlink w:anchor="P34" w:history="1">
        <w:r>
          <w:rPr>
            <w:color w:val="0000FF"/>
          </w:rPr>
          <w:t>пункте 4</w:t>
        </w:r>
      </w:hyperlink>
      <w:r>
        <w:t xml:space="preserve"> настоящего Распоряжения, в том числе по подготовке обоснованных предложений по решению вопросов и срокам их выполнения по обращениям, выносимым на приемы граждан по поручению Президента Российской Федерации, мониторингу и контролю выполнения принятых в ходе указанных приемов решений.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>9. Государственному бюджетному учреждению Астраханской области "Инфраструктурный центр электронного правительства" обеспечивать техническое сопровождение и функционирование: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 xml:space="preserve">- модулей коммутационной платформы сетевого справочного телефонного узла Астраханской области, развернутой в единой </w:t>
      </w:r>
      <w:proofErr w:type="spellStart"/>
      <w:r>
        <w:t>мультисервисной</w:t>
      </w:r>
      <w:proofErr w:type="spellEnd"/>
      <w:r>
        <w:t xml:space="preserve"> телекоммуникационной сети Правительства Астраханской области и отвечающей за бесперебойное функционирование клиентских приложений АРМ ЕС ОГ и УАРМ ОДПГ (далее - специальное программное обеспечение), предназначенных для работы в системе личного приема граждан и приема в режиме видео-конференц-связи, а также для перевода в реальном времени запросов в устной форме и электронных обращений заявителей, поступивших в Астраханскую область;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>- специального программного обеспечения, развернутого в управлении по работе с обращениями граждан.</w:t>
      </w:r>
    </w:p>
    <w:p w:rsidR="004152B0" w:rsidRDefault="004152B0">
      <w:pPr>
        <w:pStyle w:val="ConsPlusNormal"/>
        <w:jc w:val="both"/>
      </w:pPr>
      <w:r>
        <w:t xml:space="preserve">(п. 9 введен </w:t>
      </w:r>
      <w:hyperlink r:id="rId29" w:history="1">
        <w:r>
          <w:rPr>
            <w:color w:val="0000FF"/>
          </w:rPr>
          <w:t>Распоряжением</w:t>
        </w:r>
      </w:hyperlink>
      <w:r>
        <w:t xml:space="preserve"> Губернатора Астраханской области от 10.12.2021 N 760-р)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>10. Министерству государственного управления, информационных технологий и связи Астраханской области осуществлять контроль за техническим обеспечением и сопровождением функционирования специального программного обеспечения.</w:t>
      </w:r>
    </w:p>
    <w:p w:rsidR="004152B0" w:rsidRDefault="004152B0">
      <w:pPr>
        <w:pStyle w:val="ConsPlusNormal"/>
        <w:jc w:val="both"/>
      </w:pPr>
      <w:r>
        <w:t xml:space="preserve">(п. 10 введен </w:t>
      </w:r>
      <w:hyperlink r:id="rId30" w:history="1">
        <w:r>
          <w:rPr>
            <w:color w:val="0000FF"/>
          </w:rPr>
          <w:t>Распоряжением</w:t>
        </w:r>
      </w:hyperlink>
      <w:r>
        <w:t xml:space="preserve"> Губернатора Астраханской области от 10.12.2021 N 760-р)</w:t>
      </w:r>
    </w:p>
    <w:p w:rsidR="004152B0" w:rsidRDefault="004152B0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11</w:t>
        </w:r>
      </w:hyperlink>
      <w:r>
        <w:t xml:space="preserve">. Рекомендовать органам местного самоуправления муниципальных образований Астраханской области в пределах своей компетенции осуществлять мероприятия, указанные в </w:t>
      </w:r>
      <w:hyperlink w:anchor="P18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20" w:history="1">
        <w:r>
          <w:rPr>
            <w:color w:val="0000FF"/>
          </w:rPr>
          <w:t>четвертом</w:t>
        </w:r>
      </w:hyperlink>
      <w:r>
        <w:t xml:space="preserve">, </w:t>
      </w:r>
      <w:hyperlink w:anchor="P22" w:history="1">
        <w:r>
          <w:rPr>
            <w:color w:val="0000FF"/>
          </w:rPr>
          <w:t>шестом</w:t>
        </w:r>
      </w:hyperlink>
      <w:r>
        <w:t xml:space="preserve">, </w:t>
      </w:r>
      <w:hyperlink w:anchor="P23" w:history="1">
        <w:r>
          <w:rPr>
            <w:color w:val="0000FF"/>
          </w:rPr>
          <w:t>седьмом</w:t>
        </w:r>
      </w:hyperlink>
      <w:r>
        <w:t xml:space="preserve">, </w:t>
      </w:r>
      <w:hyperlink w:anchor="P25" w:history="1">
        <w:r>
          <w:rPr>
            <w:color w:val="0000FF"/>
          </w:rPr>
          <w:t>девятом</w:t>
        </w:r>
      </w:hyperlink>
      <w:r>
        <w:t xml:space="preserve"> - </w:t>
      </w:r>
      <w:hyperlink w:anchor="P30" w:history="1">
        <w:r>
          <w:rPr>
            <w:color w:val="0000FF"/>
          </w:rPr>
          <w:t>четырнадцатом пункта 1</w:t>
        </w:r>
      </w:hyperlink>
      <w:r>
        <w:t xml:space="preserve">, </w:t>
      </w:r>
      <w:hyperlink w:anchor="P44" w:history="1">
        <w:r>
          <w:rPr>
            <w:color w:val="0000FF"/>
          </w:rPr>
          <w:t>пункте 5</w:t>
        </w:r>
      </w:hyperlink>
      <w:r>
        <w:t xml:space="preserve"> настоящего Распоряжения.</w:t>
      </w:r>
    </w:p>
    <w:p w:rsidR="004152B0" w:rsidRDefault="004152B0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Распоряжения</w:t>
        </w:r>
      </w:hyperlink>
      <w:r>
        <w:t xml:space="preserve"> Губернатора Астраханской области от 19.03.2021 N 123-р)</w:t>
      </w:r>
    </w:p>
    <w:p w:rsidR="004152B0" w:rsidRDefault="004152B0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12</w:t>
        </w:r>
      </w:hyperlink>
      <w:r>
        <w:t xml:space="preserve">. Рекомендовать территориальным органам федеральных органов исполнительной власти в пределах своей компетенции проводить ежегодно в первую среду июня с 10 часов 00 минут до 16 часов 00 минут по местному времени </w:t>
      </w:r>
      <w:proofErr w:type="spellStart"/>
      <w:r>
        <w:t>общерегиональный</w:t>
      </w:r>
      <w:proofErr w:type="spellEnd"/>
      <w:r>
        <w:t xml:space="preserve"> день приема граждан в Астраханской области.</w:t>
      </w:r>
    </w:p>
    <w:p w:rsidR="004152B0" w:rsidRDefault="004152B0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13</w:t>
        </w:r>
      </w:hyperlink>
      <w:r>
        <w:t>. Признать утратившими силу Распоряжения Губернатора Астраханской области: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 xml:space="preserve">- от 22.11.2013 </w:t>
      </w:r>
      <w:hyperlink r:id="rId35" w:history="1">
        <w:r>
          <w:rPr>
            <w:color w:val="0000FF"/>
          </w:rPr>
          <w:t>N 826-р</w:t>
        </w:r>
      </w:hyperlink>
      <w:r>
        <w:t xml:space="preserve"> "О дополнительных мерах по организации контроля за соблюдением порядка рассмотрения обращений граждан, объединений граждан, в том числе юридических лиц";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 xml:space="preserve">- от 30.10.2014 </w:t>
      </w:r>
      <w:hyperlink r:id="rId36" w:history="1">
        <w:r>
          <w:rPr>
            <w:color w:val="0000FF"/>
          </w:rPr>
          <w:t>N 954-р</w:t>
        </w:r>
      </w:hyperlink>
      <w:r>
        <w:t xml:space="preserve"> "О внесении изменений в распоряжение Губернатора Астраханской области от 22.11.2013 N 826-р";</w:t>
      </w:r>
    </w:p>
    <w:p w:rsidR="004152B0" w:rsidRDefault="004152B0">
      <w:pPr>
        <w:pStyle w:val="ConsPlusNormal"/>
        <w:spacing w:before="220"/>
        <w:ind w:firstLine="540"/>
        <w:jc w:val="both"/>
      </w:pPr>
      <w:r>
        <w:t xml:space="preserve">- от </w:t>
      </w:r>
      <w:hyperlink r:id="rId37" w:history="1">
        <w:r>
          <w:rPr>
            <w:color w:val="0000FF"/>
          </w:rPr>
          <w:t>30.06.2015 N 535-р</w:t>
        </w:r>
      </w:hyperlink>
      <w:r>
        <w:t xml:space="preserve"> "О внесении изменений в распоряжение Губернатора Астраханской области от 22.11.2013 N 826-р".</w:t>
      </w:r>
    </w:p>
    <w:p w:rsidR="004152B0" w:rsidRDefault="004152B0">
      <w:pPr>
        <w:pStyle w:val="ConsPlusNormal"/>
        <w:jc w:val="right"/>
      </w:pPr>
    </w:p>
    <w:p w:rsidR="004152B0" w:rsidRDefault="004152B0">
      <w:pPr>
        <w:pStyle w:val="ConsPlusNormal"/>
        <w:jc w:val="right"/>
      </w:pPr>
      <w:r>
        <w:t>Губернатор Астраханской области</w:t>
      </w:r>
    </w:p>
    <w:p w:rsidR="004152B0" w:rsidRDefault="004152B0">
      <w:pPr>
        <w:pStyle w:val="ConsPlusNormal"/>
        <w:jc w:val="right"/>
      </w:pPr>
      <w:r>
        <w:t>А.А.ЖИЛКИН</w:t>
      </w:r>
    </w:p>
    <w:p w:rsidR="004152B0" w:rsidRDefault="004152B0">
      <w:pPr>
        <w:pStyle w:val="ConsPlusNormal"/>
        <w:jc w:val="both"/>
      </w:pPr>
    </w:p>
    <w:p w:rsidR="00274F8A" w:rsidRDefault="004152B0"/>
    <w:sectPr w:rsidR="00274F8A" w:rsidSect="004152B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B0"/>
    <w:rsid w:val="004152B0"/>
    <w:rsid w:val="00BD2AF4"/>
    <w:rsid w:val="00F0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927CA-AF4B-4874-B67C-670B603F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2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52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52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66F75D2E3219338E0721EA13B4A80431A55CE6F24DD6DBDE706BAD0B078E7A793CA012A2028DC513A90048C6E51579876BE2398B88D1361D83D9i9hBH" TargetMode="External"/><Relationship Id="rId13" Type="http://schemas.openxmlformats.org/officeDocument/2006/relationships/hyperlink" Target="consultantplus://offline/ref=0666F75D2E3219338E0721EA13B4A80431A55CE6F249D6D1DE706BAD0B078E7A793CA012A2028DC513A9024CC6E51579876BE2398B88D1361D83D9i9hBH" TargetMode="External"/><Relationship Id="rId18" Type="http://schemas.openxmlformats.org/officeDocument/2006/relationships/hyperlink" Target="consultantplus://offline/ref=0666F75D2E3219338E0721EA13B4A80431A55CE6F24ADFDBD8706BAD0B078E7A793CA012A2028DC513A90249C6E51579876BE2398B88D1361D83D9i9hBH" TargetMode="External"/><Relationship Id="rId26" Type="http://schemas.openxmlformats.org/officeDocument/2006/relationships/hyperlink" Target="consultantplus://offline/ref=0666F75D2E3219338E073FE705D8F50B31AF07EEFB4EDD85812F30F05C0E842D2C73A15CE40C92C510B7024CCFiBh3H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666F75D2E3219338E073FE705D8F50B31AF07EEFB4EDD85812F30F05C0E842D2C73A15CE40C92C510B7024CCFiBh3H" TargetMode="External"/><Relationship Id="rId34" Type="http://schemas.openxmlformats.org/officeDocument/2006/relationships/hyperlink" Target="consultantplus://offline/ref=0666F75D2E3219338E0721EA13B4A80431A55CE6FA4CD4D1D47336A7035E82787E33FF05A54B81C413A9004DC4BA106C9633ED389696D22B0181DB9Bi1hAH" TargetMode="External"/><Relationship Id="rId7" Type="http://schemas.openxmlformats.org/officeDocument/2006/relationships/hyperlink" Target="consultantplus://offline/ref=0666F75D2E3219338E0721EA13B4A80431A55CE6FA4CD4D1D47336A7035E82787E33FF05A54B81C413A9004CC8BA106C9633ED389696D22B0181DB9Bi1hAH" TargetMode="External"/><Relationship Id="rId12" Type="http://schemas.openxmlformats.org/officeDocument/2006/relationships/hyperlink" Target="consultantplus://offline/ref=0666F75D2E3219338E073FE705D8F50B30AF06E3F94CDD85812F30F05C0E842D2C73A15CE40C92C510B7024CCFiBh3H" TargetMode="External"/><Relationship Id="rId17" Type="http://schemas.openxmlformats.org/officeDocument/2006/relationships/hyperlink" Target="consultantplus://offline/ref=0666F75D2E3219338E0721EA13B4A80431A55CE6F24ADFDBD8706BAD0B078E7A793CA012A2028DC513A90248C6E51579876BE2398B88D1361D83D9i9hBH" TargetMode="External"/><Relationship Id="rId25" Type="http://schemas.openxmlformats.org/officeDocument/2006/relationships/hyperlink" Target="consultantplus://offline/ref=0666F75D2E3219338E0721EA13B4A80431A55CE6F24ADFDBD8706BAD0B078E7A793CA012A2028DC513A9024AC6E51579876BE2398B88D1361D83D9i9hBH" TargetMode="External"/><Relationship Id="rId33" Type="http://schemas.openxmlformats.org/officeDocument/2006/relationships/hyperlink" Target="consultantplus://offline/ref=0666F75D2E3219338E0721EA13B4A80431A55CE6FA4CD4D1D47336A7035E82787E33FF05A54B81C413A9004DC4BA106C9633ED389696D22B0181DB9Bi1hAH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666F75D2E3219338E0721EA13B4A80431A55CE6F24ADFDBD8706BAD0B078E7A793CA012A2028DC513A9024EC6E51579876BE2398B88D1361D83D9i9hBH" TargetMode="External"/><Relationship Id="rId20" Type="http://schemas.openxmlformats.org/officeDocument/2006/relationships/hyperlink" Target="consultantplus://offline/ref=0666F75D2E3219338E0721EA13B4A80431A55CE6FA4CD4D1D47336A7035E82787E33FF05A54B81C413A9004CC4BA106C9633ED389696D22B0181DB9Bi1hAH" TargetMode="External"/><Relationship Id="rId29" Type="http://schemas.openxmlformats.org/officeDocument/2006/relationships/hyperlink" Target="consultantplus://offline/ref=0666F75D2E3219338E0721EA13B4A80431A55CE6FA4CD4D1D47336A7035E82787E33FF05A54B81C413A9004DC9BA106C9633ED389696D22B0181DB9Bi1h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66F75D2E3219338E0721EA13B4A80431A55CE6F24ADFDBD8706BAD0B078E7A793CA012A2028DC513A90048C6E51579876BE2398B88D1361D83D9i9hBH" TargetMode="External"/><Relationship Id="rId11" Type="http://schemas.openxmlformats.org/officeDocument/2006/relationships/hyperlink" Target="consultantplus://offline/ref=0666F75D2E3219338E0721EA13B4A80431A55CE6FA4CD4D1D47336A7035E82787E33FF05A54B81C413A9004CC8BA106C9633ED389696D22B0181DB9Bi1hAH" TargetMode="External"/><Relationship Id="rId24" Type="http://schemas.openxmlformats.org/officeDocument/2006/relationships/hyperlink" Target="consultantplus://offline/ref=0666F75D2E3219338E0721EA13B4A80431A55CE6FA4CD4D1D47336A7035E82787E33FF05A54B81C413A9004CC4BA106C9633ED389696D22B0181DB9Bi1hAH" TargetMode="External"/><Relationship Id="rId32" Type="http://schemas.openxmlformats.org/officeDocument/2006/relationships/hyperlink" Target="consultantplus://offline/ref=0666F75D2E3219338E0721EA13B4A80431A55CE6F24ADFDBD8706BAD0B078E7A793CA012A2028DC513A9024BC6E51579876BE2398B88D1361D83D9i9hBH" TargetMode="External"/><Relationship Id="rId37" Type="http://schemas.openxmlformats.org/officeDocument/2006/relationships/hyperlink" Target="consultantplus://offline/ref=0666F75D2E3219338E0721EA13B4A80431A55CE6FD4CD4D4D4706BAD0B078E7A793CA000A25A81C710B7004FD3B3443FiDh0H" TargetMode="External"/><Relationship Id="rId5" Type="http://schemas.openxmlformats.org/officeDocument/2006/relationships/hyperlink" Target="consultantplus://offline/ref=0666F75D2E3219338E0721EA13B4A80431A55CE6F345D1D2D4706BAD0B078E7A793CA012A2028DC513A90048C6E51579876BE2398B88D1361D83D9i9hBH" TargetMode="External"/><Relationship Id="rId15" Type="http://schemas.openxmlformats.org/officeDocument/2006/relationships/hyperlink" Target="consultantplus://offline/ref=0666F75D2E3219338E0721EA13B4A80431A55CE6F24ADFDBD8706BAD0B078E7A793CA012A2028DC513A9024CC6E51579876BE2398B88D1361D83D9i9hBH" TargetMode="External"/><Relationship Id="rId23" Type="http://schemas.openxmlformats.org/officeDocument/2006/relationships/hyperlink" Target="consultantplus://offline/ref=0666F75D2E3219338E0721EA13B4A80431A55CE6FA4CD4D1D47336A7035E82787E33FF05A54B81C413A9004DCDBA106C9633ED389696D22B0181DB9Bi1hAH" TargetMode="External"/><Relationship Id="rId28" Type="http://schemas.openxmlformats.org/officeDocument/2006/relationships/hyperlink" Target="consultantplus://offline/ref=0666F75D2E3219338E0721EA13B4A80431A55CE6FA4CD4D1D47336A7035E82787E33FF05A54B81C413A9004CC4BA106C9633ED389696D22B0181DB9Bi1hAH" TargetMode="External"/><Relationship Id="rId36" Type="http://schemas.openxmlformats.org/officeDocument/2006/relationships/hyperlink" Target="consultantplus://offline/ref=0666F75D2E3219338E0721EA13B4A80431A55CE6FE4BDED5D5706BAD0B078E7A793CA000A25A81C710B7004FD3B3443FiDh0H" TargetMode="External"/><Relationship Id="rId10" Type="http://schemas.openxmlformats.org/officeDocument/2006/relationships/hyperlink" Target="consultantplus://offline/ref=0666F75D2E3219338E073FE705D8F50B31AF07EEFB4EDD85812F30F05C0E842D2C73A15CE40C92C510B7024CCFiBh3H" TargetMode="External"/><Relationship Id="rId19" Type="http://schemas.openxmlformats.org/officeDocument/2006/relationships/hyperlink" Target="consultantplus://offline/ref=0666F75D2E3219338E0721EA13B4A80431A55CE6FA4CD4D1D47336A7035E82787E33FF05A54B81C413A9004CCABA106C9633ED389696D22B0181DB9Bi1hAH" TargetMode="External"/><Relationship Id="rId31" Type="http://schemas.openxmlformats.org/officeDocument/2006/relationships/hyperlink" Target="consultantplus://offline/ref=0666F75D2E3219338E0721EA13B4A80431A55CE6FA4CD4D1D47336A7035E82787E33FF05A54B81C413A9004DC4BA106C9633ED389696D22B0181DB9Bi1hA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666F75D2E3219338E073FE705D8F50B30AF06E3F94CDD85812F30F05C0E842D2C73A15CE40C92C510B7024CCFiBh3H" TargetMode="External"/><Relationship Id="rId14" Type="http://schemas.openxmlformats.org/officeDocument/2006/relationships/hyperlink" Target="consultantplus://offline/ref=0666F75D2E3219338E0721EA13B4A80431A55CE6F24ADFDBD8706BAD0B078E7A793CA012A2028DC513A90049C6E51579876BE2398B88D1361D83D9i9hBH" TargetMode="External"/><Relationship Id="rId22" Type="http://schemas.openxmlformats.org/officeDocument/2006/relationships/hyperlink" Target="consultantplus://offline/ref=0666F75D2E3219338E073FE705D8F50B31AF07EEFB4EDD85812F30F05C0E842D2C73A15CE40C92C510B7024CCFiBh3H" TargetMode="External"/><Relationship Id="rId27" Type="http://schemas.openxmlformats.org/officeDocument/2006/relationships/hyperlink" Target="consultantplus://offline/ref=0666F75D2E3219338E0721EA13B4A80431A55CE6FA4CD4D1D47336A7035E82787E33FF05A54B81C413A9004DCFBA106C9633ED389696D22B0181DB9Bi1hAH" TargetMode="External"/><Relationship Id="rId30" Type="http://schemas.openxmlformats.org/officeDocument/2006/relationships/hyperlink" Target="consultantplus://offline/ref=0666F75D2E3219338E0721EA13B4A80431A55CE6FA4CD4D1D47336A7035E82787E33FF05A54B81C413A9004DC5BA106C9633ED389696D22B0181DB9Bi1hAH" TargetMode="External"/><Relationship Id="rId35" Type="http://schemas.openxmlformats.org/officeDocument/2006/relationships/hyperlink" Target="consultantplus://offline/ref=0666F75D2E3219338E0721EA13B4A80431A55CE6FD4ED7DAD9706BAD0B078E7A793CA000A25A81C710B7004FD3B3443FiDh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Антонина Вячеславовна.</dc:creator>
  <cp:keywords/>
  <dc:description/>
  <cp:lastModifiedBy>Кириллова Антонина Вячеславовна.</cp:lastModifiedBy>
  <cp:revision>1</cp:revision>
  <dcterms:created xsi:type="dcterms:W3CDTF">2022-03-23T07:33:00Z</dcterms:created>
  <dcterms:modified xsi:type="dcterms:W3CDTF">2022-03-23T07:34:00Z</dcterms:modified>
</cp:coreProperties>
</file>