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BA46C5" w:rsidRDefault="00775578" w:rsidP="00FD7D7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BA46C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75578" w:rsidRPr="00BA46C5" w:rsidRDefault="00775578" w:rsidP="00FD7D7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3F63CF" w:rsidRPr="003F63CF" w:rsidRDefault="00614DF7" w:rsidP="00614DF7">
      <w:pPr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14DF7">
        <w:rPr>
          <w:rFonts w:ascii="Times New Roman" w:hAnsi="Times New Roman" w:cs="Times New Roman"/>
          <w:sz w:val="28"/>
          <w:szCs w:val="28"/>
        </w:rPr>
        <w:t>О внесении изменений в постановление Правительства Астраханской области от 07.09.2006 № 314-П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14D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578" w:rsidRDefault="00775578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D4B4D" w:rsidRDefault="00DD2EAF" w:rsidP="002873F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D2EAF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7E0B2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613D6" w:rsidRPr="007613D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Астраханской области от 07.09.2006 № 314-П» </w:t>
      </w:r>
      <w:r w:rsidRPr="00DD2EAF"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разработан </w:t>
      </w:r>
      <w:r w:rsidR="00B77F2C">
        <w:rPr>
          <w:rFonts w:ascii="Times New Roman" w:hAnsi="Times New Roman" w:cs="Times New Roman"/>
          <w:sz w:val="28"/>
          <w:szCs w:val="28"/>
        </w:rPr>
        <w:t xml:space="preserve"> </w:t>
      </w:r>
      <w:r w:rsidRPr="00DD2EAF">
        <w:rPr>
          <w:rFonts w:ascii="Times New Roman" w:hAnsi="Times New Roman" w:cs="Times New Roman"/>
          <w:sz w:val="28"/>
          <w:szCs w:val="28"/>
        </w:rPr>
        <w:t xml:space="preserve">в соответствии с Законом Российской Федерации от 14.05.93 № 4979-1   </w:t>
      </w:r>
      <w:r w:rsidR="007E0B20">
        <w:rPr>
          <w:rFonts w:ascii="Times New Roman" w:hAnsi="Times New Roman" w:cs="Times New Roman"/>
          <w:sz w:val="28"/>
          <w:szCs w:val="28"/>
        </w:rPr>
        <w:t xml:space="preserve">        </w:t>
      </w:r>
      <w:r w:rsidRPr="00DD2EAF">
        <w:rPr>
          <w:rFonts w:ascii="Times New Roman" w:hAnsi="Times New Roman" w:cs="Times New Roman"/>
          <w:sz w:val="28"/>
          <w:szCs w:val="28"/>
        </w:rPr>
        <w:t>«О ветеринарии»</w:t>
      </w:r>
      <w:r w:rsidR="006465CC">
        <w:rPr>
          <w:rFonts w:ascii="Times New Roman" w:hAnsi="Times New Roman" w:cs="Times New Roman"/>
          <w:sz w:val="28"/>
          <w:szCs w:val="28"/>
        </w:rPr>
        <w:t xml:space="preserve"> (далее – Закон о ветеринарии) </w:t>
      </w:r>
      <w:r w:rsidR="008D4B4D">
        <w:rPr>
          <w:rFonts w:ascii="Times New Roman" w:hAnsi="Times New Roman" w:cs="Times New Roman"/>
          <w:sz w:val="28"/>
          <w:szCs w:val="28"/>
        </w:rPr>
        <w:t>и постановлением Правительства Астраханской области от 30.05.2005 № 105-П «О координационных органах при Правительстве Астраханской области».</w:t>
      </w:r>
      <w:r w:rsidRPr="00DD2E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5275" w:rsidRDefault="00075275" w:rsidP="002873F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5275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Астраханской области от </w:t>
      </w:r>
      <w:r w:rsidR="000D2A5F">
        <w:rPr>
          <w:rFonts w:ascii="Times New Roman" w:hAnsi="Times New Roman" w:cs="Times New Roman"/>
          <w:sz w:val="28"/>
          <w:szCs w:val="28"/>
        </w:rPr>
        <w:t xml:space="preserve">       </w:t>
      </w:r>
      <w:r w:rsidRPr="00075275">
        <w:rPr>
          <w:rFonts w:ascii="Times New Roman" w:hAnsi="Times New Roman" w:cs="Times New Roman"/>
          <w:sz w:val="28"/>
          <w:szCs w:val="28"/>
        </w:rPr>
        <w:t>07.09.2006 № 314-П создан оперативный противоэпизоотический штаб при Правительстве Астраханской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61D" w:rsidRDefault="00075275" w:rsidP="00D327D1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</w:t>
      </w:r>
      <w:r w:rsidR="008701CE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r w:rsidR="006E02E2">
        <w:rPr>
          <w:rFonts w:ascii="Times New Roman" w:hAnsi="Times New Roman" w:cs="Times New Roman"/>
          <w:sz w:val="28"/>
          <w:szCs w:val="28"/>
        </w:rPr>
        <w:t>с</w:t>
      </w:r>
      <w:r w:rsidR="0099661D" w:rsidRPr="006E02E2">
        <w:rPr>
          <w:rFonts w:ascii="Times New Roman" w:hAnsi="Times New Roman" w:cs="Times New Roman"/>
          <w:sz w:val="28"/>
          <w:szCs w:val="28"/>
        </w:rPr>
        <w:t>тать</w:t>
      </w:r>
      <w:r w:rsidR="006E02E2">
        <w:rPr>
          <w:rFonts w:ascii="Times New Roman" w:hAnsi="Times New Roman" w:cs="Times New Roman"/>
          <w:sz w:val="28"/>
          <w:szCs w:val="28"/>
        </w:rPr>
        <w:t>е</w:t>
      </w:r>
      <w:r w:rsidR="008701CE">
        <w:rPr>
          <w:rFonts w:ascii="Times New Roman" w:hAnsi="Times New Roman" w:cs="Times New Roman"/>
          <w:sz w:val="28"/>
          <w:szCs w:val="28"/>
        </w:rPr>
        <w:t>й</w:t>
      </w:r>
      <w:r w:rsidR="0099661D" w:rsidRPr="006E02E2">
        <w:rPr>
          <w:rFonts w:ascii="Times New Roman" w:hAnsi="Times New Roman" w:cs="Times New Roman"/>
          <w:sz w:val="28"/>
          <w:szCs w:val="28"/>
        </w:rPr>
        <w:t xml:space="preserve"> 17 Закона </w:t>
      </w:r>
      <w:r w:rsidR="008701CE" w:rsidRPr="008701CE">
        <w:rPr>
          <w:rFonts w:ascii="Times New Roman" w:hAnsi="Times New Roman" w:cs="Times New Roman"/>
          <w:sz w:val="28"/>
          <w:szCs w:val="28"/>
        </w:rPr>
        <w:t>о ветеринарии</w:t>
      </w:r>
      <w:r w:rsidR="006E02E2">
        <w:rPr>
          <w:rFonts w:ascii="Times New Roman" w:hAnsi="Times New Roman" w:cs="Times New Roman"/>
          <w:sz w:val="28"/>
          <w:szCs w:val="28"/>
        </w:rPr>
        <w:t xml:space="preserve"> </w:t>
      </w:r>
      <w:r w:rsidR="008701CE">
        <w:rPr>
          <w:rFonts w:ascii="Times New Roman" w:hAnsi="Times New Roman" w:cs="Times New Roman"/>
          <w:sz w:val="28"/>
          <w:szCs w:val="28"/>
        </w:rPr>
        <w:t xml:space="preserve"> </w:t>
      </w:r>
      <w:r w:rsidR="006465CC">
        <w:rPr>
          <w:rFonts w:ascii="Times New Roman" w:hAnsi="Times New Roman" w:cs="Times New Roman"/>
          <w:sz w:val="28"/>
          <w:szCs w:val="28"/>
        </w:rPr>
        <w:t>д</w:t>
      </w:r>
      <w:r w:rsidR="0099661D" w:rsidRPr="006E02E2">
        <w:rPr>
          <w:rFonts w:ascii="Times New Roman" w:hAnsi="Times New Roman" w:cs="Times New Roman"/>
          <w:sz w:val="28"/>
          <w:szCs w:val="28"/>
        </w:rPr>
        <w:t>ля оперативного руководства деятельностью юридических и физических лиц по предупреждению распространения и ликвидации очагов заразных болезней животных и координации указанной деятельности органы исполнительной власти субъектов Российской Федерации создают в установленном порядке специальные комиссии.</w:t>
      </w:r>
      <w:r w:rsidR="008701CE">
        <w:rPr>
          <w:rFonts w:ascii="Times New Roman" w:hAnsi="Times New Roman" w:cs="Times New Roman"/>
          <w:sz w:val="28"/>
          <w:szCs w:val="28"/>
        </w:rPr>
        <w:t xml:space="preserve"> Пунктом </w:t>
      </w:r>
      <w:r w:rsidR="006E02E2" w:rsidRPr="006E02E2">
        <w:rPr>
          <w:rFonts w:ascii="Times New Roman" w:hAnsi="Times New Roman" w:cs="Times New Roman"/>
          <w:sz w:val="28"/>
          <w:szCs w:val="28"/>
        </w:rPr>
        <w:t xml:space="preserve">1.2 </w:t>
      </w:r>
      <w:r w:rsidR="006E02E2">
        <w:rPr>
          <w:rFonts w:ascii="Times New Roman" w:hAnsi="Times New Roman" w:cs="Times New Roman"/>
          <w:sz w:val="28"/>
          <w:szCs w:val="28"/>
        </w:rPr>
        <w:t>п</w:t>
      </w:r>
      <w:r w:rsidR="00D327D1" w:rsidRPr="006E02E2">
        <w:rPr>
          <w:rFonts w:ascii="Times New Roman" w:hAnsi="Times New Roman" w:cs="Times New Roman"/>
          <w:sz w:val="28"/>
          <w:szCs w:val="28"/>
        </w:rPr>
        <w:t>остановлени</w:t>
      </w:r>
      <w:r w:rsidR="006E02E2">
        <w:rPr>
          <w:rFonts w:ascii="Times New Roman" w:hAnsi="Times New Roman" w:cs="Times New Roman"/>
          <w:sz w:val="28"/>
          <w:szCs w:val="28"/>
        </w:rPr>
        <w:t>я</w:t>
      </w:r>
      <w:r w:rsidR="00D327D1" w:rsidRPr="006E02E2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от 30.05.2005 </w:t>
      </w:r>
      <w:r w:rsidR="006E02E2">
        <w:rPr>
          <w:rFonts w:ascii="Times New Roman" w:hAnsi="Times New Roman" w:cs="Times New Roman"/>
          <w:sz w:val="28"/>
          <w:szCs w:val="28"/>
        </w:rPr>
        <w:t>№</w:t>
      </w:r>
      <w:r w:rsidR="00D327D1" w:rsidRPr="006E02E2">
        <w:rPr>
          <w:rFonts w:ascii="Times New Roman" w:hAnsi="Times New Roman" w:cs="Times New Roman"/>
          <w:sz w:val="28"/>
          <w:szCs w:val="28"/>
        </w:rPr>
        <w:t xml:space="preserve"> 105-П</w:t>
      </w:r>
      <w:r w:rsidR="006E02E2">
        <w:rPr>
          <w:rFonts w:ascii="Times New Roman" w:hAnsi="Times New Roman" w:cs="Times New Roman"/>
          <w:sz w:val="28"/>
          <w:szCs w:val="28"/>
        </w:rPr>
        <w:t xml:space="preserve"> «</w:t>
      </w:r>
      <w:r w:rsidR="00D327D1" w:rsidRPr="006E02E2">
        <w:rPr>
          <w:rFonts w:ascii="Times New Roman" w:hAnsi="Times New Roman" w:cs="Times New Roman"/>
          <w:sz w:val="28"/>
          <w:szCs w:val="28"/>
        </w:rPr>
        <w:t>О координационных органах при Правительстве Астраханской области</w:t>
      </w:r>
      <w:r w:rsidR="006E02E2">
        <w:rPr>
          <w:rFonts w:ascii="Times New Roman" w:hAnsi="Times New Roman" w:cs="Times New Roman"/>
          <w:sz w:val="28"/>
          <w:szCs w:val="28"/>
        </w:rPr>
        <w:t>»</w:t>
      </w:r>
      <w:r w:rsidR="000B2B81">
        <w:rPr>
          <w:rFonts w:ascii="Times New Roman" w:hAnsi="Times New Roman" w:cs="Times New Roman"/>
          <w:sz w:val="28"/>
          <w:szCs w:val="28"/>
        </w:rPr>
        <w:t xml:space="preserve"> </w:t>
      </w:r>
      <w:r w:rsidR="008701CE">
        <w:rPr>
          <w:rFonts w:ascii="Times New Roman" w:hAnsi="Times New Roman" w:cs="Times New Roman"/>
          <w:sz w:val="28"/>
          <w:szCs w:val="28"/>
        </w:rPr>
        <w:t xml:space="preserve">определено, что </w:t>
      </w:r>
      <w:r w:rsidR="000B2B81">
        <w:rPr>
          <w:rFonts w:ascii="Times New Roman" w:hAnsi="Times New Roman" w:cs="Times New Roman"/>
          <w:sz w:val="28"/>
          <w:szCs w:val="28"/>
        </w:rPr>
        <w:t xml:space="preserve"> </w:t>
      </w:r>
      <w:r w:rsidR="008701CE">
        <w:rPr>
          <w:rFonts w:ascii="Times New Roman" w:hAnsi="Times New Roman" w:cs="Times New Roman"/>
          <w:sz w:val="28"/>
          <w:szCs w:val="28"/>
        </w:rPr>
        <w:t>к</w:t>
      </w:r>
      <w:r w:rsidR="00D327D1" w:rsidRPr="006E02E2">
        <w:rPr>
          <w:rFonts w:ascii="Times New Roman" w:hAnsi="Times New Roman" w:cs="Times New Roman"/>
          <w:sz w:val="28"/>
          <w:szCs w:val="28"/>
        </w:rPr>
        <w:t>оординационный орган может быть создан в форме комиссии или штаба.</w:t>
      </w:r>
      <w:r w:rsidR="000B2B81">
        <w:rPr>
          <w:rFonts w:ascii="Times New Roman" w:hAnsi="Times New Roman" w:cs="Times New Roman"/>
          <w:sz w:val="28"/>
          <w:szCs w:val="28"/>
        </w:rPr>
        <w:t xml:space="preserve"> </w:t>
      </w:r>
      <w:r w:rsidR="00D327D1" w:rsidRPr="006E02E2">
        <w:rPr>
          <w:rFonts w:ascii="Times New Roman" w:hAnsi="Times New Roman" w:cs="Times New Roman"/>
          <w:sz w:val="28"/>
          <w:szCs w:val="28"/>
        </w:rPr>
        <w:t>Комиссия может быть постоянной или временной. Для решения вопросов, требующих оперативного реагирования, создается временный координационный орган в форме штаба.</w:t>
      </w:r>
    </w:p>
    <w:p w:rsidR="00075275" w:rsidRDefault="00075275" w:rsidP="003B28B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974B8" w:rsidRPr="006E02E2"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с действующим законодательством</w:t>
      </w:r>
      <w:r w:rsidR="000B2B81">
        <w:rPr>
          <w:rFonts w:ascii="Times New Roman" w:hAnsi="Times New Roman" w:cs="Times New Roman"/>
          <w:sz w:val="28"/>
          <w:szCs w:val="28"/>
        </w:rPr>
        <w:t xml:space="preserve"> </w:t>
      </w:r>
      <w:r w:rsidR="00045891" w:rsidRPr="000F33C6">
        <w:rPr>
          <w:rFonts w:ascii="Times New Roman" w:hAnsi="Times New Roman" w:cs="Times New Roman"/>
          <w:sz w:val="28"/>
          <w:szCs w:val="28"/>
        </w:rPr>
        <w:t>проектом постановления предлагается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B28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28B8" w:rsidRPr="003B28B8" w:rsidRDefault="00075275" w:rsidP="003B28B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F6AE8">
        <w:rPr>
          <w:rFonts w:ascii="Times New Roman" w:hAnsi="Times New Roman" w:cs="Times New Roman"/>
          <w:sz w:val="28"/>
          <w:szCs w:val="28"/>
        </w:rPr>
        <w:t>с</w:t>
      </w:r>
      <w:r w:rsidR="003B28B8" w:rsidRPr="003B28B8">
        <w:rPr>
          <w:rFonts w:ascii="Times New Roman" w:hAnsi="Times New Roman" w:cs="Times New Roman"/>
          <w:sz w:val="28"/>
          <w:szCs w:val="28"/>
        </w:rPr>
        <w:t>оздать противоэпизоотическую комиссию при Правительстве Астраханской области</w:t>
      </w:r>
      <w:r w:rsidR="006F6AE8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DD62D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F6AE8">
        <w:rPr>
          <w:rFonts w:ascii="Times New Roman" w:hAnsi="Times New Roman" w:cs="Times New Roman"/>
          <w:sz w:val="28"/>
          <w:szCs w:val="28"/>
        </w:rPr>
        <w:t>у</w:t>
      </w:r>
      <w:r w:rsidR="003B28B8" w:rsidRPr="003B28B8">
        <w:rPr>
          <w:rFonts w:ascii="Times New Roman" w:hAnsi="Times New Roman" w:cs="Times New Roman"/>
          <w:sz w:val="28"/>
          <w:szCs w:val="28"/>
        </w:rPr>
        <w:t xml:space="preserve">твердить Положение </w:t>
      </w:r>
      <w:r w:rsidR="00DD62D0">
        <w:rPr>
          <w:rFonts w:ascii="Times New Roman" w:hAnsi="Times New Roman" w:cs="Times New Roman"/>
          <w:sz w:val="28"/>
          <w:szCs w:val="28"/>
        </w:rPr>
        <w:t xml:space="preserve"> о комисс</w:t>
      </w:r>
      <w:proofErr w:type="gramStart"/>
      <w:r w:rsidR="00DD62D0">
        <w:rPr>
          <w:rFonts w:ascii="Times New Roman" w:hAnsi="Times New Roman" w:cs="Times New Roman"/>
          <w:sz w:val="28"/>
          <w:szCs w:val="28"/>
        </w:rPr>
        <w:t>и</w:t>
      </w:r>
      <w:r w:rsidR="003B28B8" w:rsidRPr="003B28B8">
        <w:rPr>
          <w:rFonts w:ascii="Times New Roman" w:hAnsi="Times New Roman" w:cs="Times New Roman"/>
          <w:sz w:val="28"/>
          <w:szCs w:val="28"/>
        </w:rPr>
        <w:t xml:space="preserve">и </w:t>
      </w:r>
      <w:r w:rsidR="00DD62D0">
        <w:rPr>
          <w:rFonts w:ascii="Times New Roman" w:hAnsi="Times New Roman" w:cs="Times New Roman"/>
          <w:sz w:val="28"/>
          <w:szCs w:val="28"/>
        </w:rPr>
        <w:t xml:space="preserve"> и </w:t>
      </w:r>
      <w:r w:rsidR="003B28B8" w:rsidRPr="003B28B8">
        <w:rPr>
          <w:rFonts w:ascii="Times New Roman" w:hAnsi="Times New Roman" w:cs="Times New Roman"/>
          <w:sz w:val="28"/>
          <w:szCs w:val="28"/>
        </w:rPr>
        <w:t>ее</w:t>
      </w:r>
      <w:proofErr w:type="gramEnd"/>
      <w:r w:rsidR="003B28B8" w:rsidRPr="003B28B8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DD62D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B28B8" w:rsidRPr="003B28B8" w:rsidRDefault="006F6AE8" w:rsidP="003B28B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3B28B8" w:rsidRPr="003B28B8">
        <w:rPr>
          <w:rFonts w:ascii="Times New Roman" w:hAnsi="Times New Roman" w:cs="Times New Roman"/>
          <w:sz w:val="28"/>
          <w:szCs w:val="28"/>
        </w:rPr>
        <w:t>озложить координацию мероприятий по предупреждению возникновения и ликвидации очагов особо опасных болезней животных с участием представителей исполнительных органов государственной власти Астраханской области, надзорных органов, а также их взаимодействие на председателя противоэпизоотической комиссии при Правительстве Астраханской области</w:t>
      </w:r>
      <w:r w:rsidR="00E82D14">
        <w:rPr>
          <w:rFonts w:ascii="Times New Roman" w:hAnsi="Times New Roman" w:cs="Times New Roman"/>
          <w:sz w:val="28"/>
          <w:szCs w:val="28"/>
        </w:rPr>
        <w:t>;</w:t>
      </w:r>
    </w:p>
    <w:p w:rsidR="00D3487A" w:rsidRDefault="006F6AE8" w:rsidP="003B28B8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D62D0">
        <w:rPr>
          <w:rFonts w:ascii="Times New Roman" w:hAnsi="Times New Roman" w:cs="Times New Roman"/>
          <w:sz w:val="28"/>
          <w:szCs w:val="28"/>
        </w:rPr>
        <w:t>о</w:t>
      </w:r>
      <w:r w:rsidR="003B28B8" w:rsidRPr="003B28B8">
        <w:rPr>
          <w:rFonts w:ascii="Times New Roman" w:hAnsi="Times New Roman" w:cs="Times New Roman"/>
          <w:sz w:val="28"/>
          <w:szCs w:val="28"/>
        </w:rPr>
        <w:t>пределить, что информацию об эпизоотической обстановке в средства массовой информации представляют председатель противоэпизоотической комиссии при Правительстве Астраханской области и руководитель службы ветеринарии Астраханской области</w:t>
      </w:r>
      <w:r w:rsidR="00D3487A">
        <w:rPr>
          <w:rFonts w:ascii="Times New Roman" w:hAnsi="Times New Roman" w:cs="Times New Roman"/>
          <w:sz w:val="28"/>
          <w:szCs w:val="28"/>
        </w:rPr>
        <w:t>;</w:t>
      </w:r>
    </w:p>
    <w:p w:rsidR="00D3487A" w:rsidRPr="00D3487A" w:rsidRDefault="00D3487A" w:rsidP="00D3487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05E4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Pr="00D3487A">
        <w:rPr>
          <w:rFonts w:ascii="Times New Roman" w:hAnsi="Times New Roman" w:cs="Times New Roman"/>
          <w:sz w:val="28"/>
          <w:szCs w:val="28"/>
        </w:rPr>
        <w:t>Положение об оперативном противоэпизоотическом штабе при Правительстве Астраханской области и его состав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487A" w:rsidRPr="00D3487A" w:rsidRDefault="00D3487A" w:rsidP="00D3487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D3487A">
        <w:rPr>
          <w:rFonts w:ascii="Times New Roman" w:hAnsi="Times New Roman" w:cs="Times New Roman"/>
          <w:sz w:val="28"/>
          <w:szCs w:val="28"/>
        </w:rPr>
        <w:t xml:space="preserve">ризнать утратившими силу постановления Правительства </w:t>
      </w:r>
      <w:proofErr w:type="gramStart"/>
      <w:r w:rsidRPr="00D3487A">
        <w:rPr>
          <w:rFonts w:ascii="Times New Roman" w:hAnsi="Times New Roman" w:cs="Times New Roman"/>
          <w:sz w:val="28"/>
          <w:szCs w:val="28"/>
        </w:rPr>
        <w:t>Астра-</w:t>
      </w:r>
      <w:r w:rsidRPr="00D3487A">
        <w:rPr>
          <w:rFonts w:ascii="Times New Roman" w:hAnsi="Times New Roman" w:cs="Times New Roman"/>
          <w:sz w:val="28"/>
          <w:szCs w:val="28"/>
        </w:rPr>
        <w:lastRenderedPageBreak/>
        <w:t>ханской</w:t>
      </w:r>
      <w:proofErr w:type="gramEnd"/>
      <w:r w:rsidRPr="00D3487A">
        <w:rPr>
          <w:rFonts w:ascii="Times New Roman" w:hAnsi="Times New Roman" w:cs="Times New Roman"/>
          <w:sz w:val="28"/>
          <w:szCs w:val="28"/>
        </w:rPr>
        <w:t xml:space="preserve"> области:</w:t>
      </w:r>
    </w:p>
    <w:p w:rsidR="00D3487A" w:rsidRPr="00D3487A" w:rsidRDefault="00D3487A" w:rsidP="00D3487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87A">
        <w:rPr>
          <w:rFonts w:ascii="Times New Roman" w:hAnsi="Times New Roman" w:cs="Times New Roman"/>
          <w:sz w:val="28"/>
          <w:szCs w:val="28"/>
        </w:rPr>
        <w:t xml:space="preserve"> - от 06.12.2010 № 522-П «О внесении изменений в постановление Правительства Астраханской области от 07.09.2006 № 314-П»;</w:t>
      </w:r>
    </w:p>
    <w:p w:rsidR="00D3487A" w:rsidRPr="00D3487A" w:rsidRDefault="00D3487A" w:rsidP="00D3487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87A">
        <w:rPr>
          <w:rFonts w:ascii="Times New Roman" w:hAnsi="Times New Roman" w:cs="Times New Roman"/>
          <w:sz w:val="28"/>
          <w:szCs w:val="28"/>
        </w:rPr>
        <w:t xml:space="preserve"> - от 27.12.2011 № 622-П «О внесении изменений в постановление Правительства Астраханской области от 07.09.2006 № 314-П»;</w:t>
      </w:r>
    </w:p>
    <w:p w:rsidR="00D3487A" w:rsidRPr="00D3487A" w:rsidRDefault="00D3487A" w:rsidP="00D3487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87A">
        <w:rPr>
          <w:rFonts w:ascii="Times New Roman" w:hAnsi="Times New Roman" w:cs="Times New Roman"/>
          <w:sz w:val="28"/>
          <w:szCs w:val="28"/>
        </w:rPr>
        <w:t xml:space="preserve"> - от 17.05.2012 № 196-П «О внесении изменений в постановление Правительства Астраханской области от 07.09.2006 № 314-П»;</w:t>
      </w:r>
    </w:p>
    <w:p w:rsidR="00D3487A" w:rsidRPr="00D3487A" w:rsidRDefault="00D3487A" w:rsidP="00D3487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87A">
        <w:rPr>
          <w:rFonts w:ascii="Times New Roman" w:hAnsi="Times New Roman" w:cs="Times New Roman"/>
          <w:sz w:val="28"/>
          <w:szCs w:val="28"/>
        </w:rPr>
        <w:t xml:space="preserve"> - от 27.09.2012 № 415-П «О внесении изменений в постановление Правительства Астраханской области от 07.09.2006 № 314-П»;</w:t>
      </w:r>
    </w:p>
    <w:p w:rsidR="00D3487A" w:rsidRPr="00D3487A" w:rsidRDefault="00D3487A" w:rsidP="00D3487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87A">
        <w:rPr>
          <w:rFonts w:ascii="Times New Roman" w:hAnsi="Times New Roman" w:cs="Times New Roman"/>
          <w:sz w:val="28"/>
          <w:szCs w:val="28"/>
        </w:rPr>
        <w:t xml:space="preserve"> - от 19.02.2015 № 48-П «О внесении изменений в постановление Правительства Астраханской области от 07.09.2006 № 314-П»;</w:t>
      </w:r>
    </w:p>
    <w:p w:rsidR="00D3487A" w:rsidRPr="00D3487A" w:rsidRDefault="00D3487A" w:rsidP="00D3487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87A">
        <w:rPr>
          <w:rFonts w:ascii="Times New Roman" w:hAnsi="Times New Roman" w:cs="Times New Roman"/>
          <w:sz w:val="28"/>
          <w:szCs w:val="28"/>
        </w:rPr>
        <w:t xml:space="preserve"> - от 15.09.2016 № 326-П «О внесении изменений в постановление Правительства Астраханской области от 07.09.2006 № 314-П»;</w:t>
      </w:r>
    </w:p>
    <w:p w:rsidR="00D3487A" w:rsidRPr="00D3487A" w:rsidRDefault="00D3487A" w:rsidP="00D3487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87A">
        <w:rPr>
          <w:rFonts w:ascii="Times New Roman" w:hAnsi="Times New Roman" w:cs="Times New Roman"/>
          <w:sz w:val="28"/>
          <w:szCs w:val="28"/>
        </w:rPr>
        <w:t xml:space="preserve"> - от 17.02.2017 № 44-П «О внесении изменений в постановление Правительства Астраханской области от 07.09.2006 №314-П»;</w:t>
      </w:r>
    </w:p>
    <w:p w:rsidR="000F33C6" w:rsidRPr="000F33C6" w:rsidRDefault="00D3487A" w:rsidP="00D3487A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3487A">
        <w:rPr>
          <w:rFonts w:ascii="Times New Roman" w:hAnsi="Times New Roman" w:cs="Times New Roman"/>
          <w:sz w:val="28"/>
          <w:szCs w:val="28"/>
        </w:rPr>
        <w:t xml:space="preserve"> - от 28.12.2017 № 510-П «О внесении изменений в постановление Правительства Астраханской области от 07.09.2006 № 314-П».</w:t>
      </w:r>
    </w:p>
    <w:p w:rsidR="00E9349A" w:rsidRPr="000F33C6" w:rsidRDefault="00692E2C" w:rsidP="000F33C6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3C6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F33C6" w:rsidRPr="000F33C6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Астраханской области </w:t>
      </w:r>
      <w:r w:rsidR="00B77F2C">
        <w:rPr>
          <w:rFonts w:ascii="Times New Roman" w:hAnsi="Times New Roman" w:cs="Times New Roman"/>
          <w:sz w:val="28"/>
          <w:szCs w:val="28"/>
        </w:rPr>
        <w:t xml:space="preserve">         </w:t>
      </w:r>
      <w:r w:rsidR="007613D6" w:rsidRPr="007613D6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Астраханской области от 07.09.2006 № 314-П» </w:t>
      </w:r>
      <w:r w:rsidR="004372C4" w:rsidRPr="000F33C6">
        <w:rPr>
          <w:rFonts w:ascii="Times New Roman" w:hAnsi="Times New Roman" w:cs="Times New Roman"/>
          <w:sz w:val="28"/>
          <w:szCs w:val="28"/>
        </w:rPr>
        <w:t xml:space="preserve">не потребует внесения изменений </w:t>
      </w:r>
      <w:r w:rsidR="00B77F2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372C4" w:rsidRPr="000F33C6">
        <w:rPr>
          <w:rFonts w:ascii="Times New Roman" w:hAnsi="Times New Roman" w:cs="Times New Roman"/>
          <w:sz w:val="28"/>
          <w:szCs w:val="28"/>
        </w:rPr>
        <w:t xml:space="preserve">в нормативные правовые акты Астраханской области и признания их </w:t>
      </w:r>
      <w:proofErr w:type="gramStart"/>
      <w:r w:rsidR="004372C4" w:rsidRPr="000F33C6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="004372C4" w:rsidRPr="000F33C6">
        <w:rPr>
          <w:rFonts w:ascii="Times New Roman" w:hAnsi="Times New Roman" w:cs="Times New Roman"/>
          <w:sz w:val="28"/>
          <w:szCs w:val="28"/>
        </w:rPr>
        <w:t xml:space="preserve"> силу, а также выделения дополнительных финансовых средств из бюджета Астраханской области.</w:t>
      </w:r>
    </w:p>
    <w:p w:rsidR="0041787B" w:rsidRPr="000F33C6" w:rsidRDefault="0041787B" w:rsidP="00FD7D7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33C6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</w:t>
      </w:r>
      <w:proofErr w:type="spellStart"/>
      <w:r w:rsidRPr="000F33C6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0F33C6">
        <w:rPr>
          <w:rFonts w:ascii="Times New Roman" w:hAnsi="Times New Roman" w:cs="Times New Roman"/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</w:t>
      </w:r>
      <w:r w:rsidR="00D5701B">
        <w:rPr>
          <w:rFonts w:ascii="Times New Roman" w:hAnsi="Times New Roman" w:cs="Times New Roman"/>
          <w:sz w:val="28"/>
          <w:szCs w:val="28"/>
        </w:rPr>
        <w:t xml:space="preserve"> </w:t>
      </w:r>
      <w:r w:rsidRPr="000F33C6">
        <w:rPr>
          <w:rFonts w:ascii="Times New Roman" w:hAnsi="Times New Roman" w:cs="Times New Roman"/>
          <w:sz w:val="28"/>
          <w:szCs w:val="28"/>
        </w:rPr>
        <w:t>и инвестиционной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  <w:proofErr w:type="gramEnd"/>
    </w:p>
    <w:p w:rsidR="007B5874" w:rsidRPr="000F33C6" w:rsidRDefault="007B5874" w:rsidP="00FD7D77">
      <w:pPr>
        <w:suppressAutoHyphens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F33C6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154EAB">
        <w:rPr>
          <w:rFonts w:ascii="Times New Roman" w:hAnsi="Times New Roman" w:cs="Times New Roman"/>
          <w:sz w:val="28"/>
          <w:szCs w:val="28"/>
        </w:rPr>
        <w:t>11.02.</w:t>
      </w:r>
      <w:r w:rsidRPr="000F33C6">
        <w:rPr>
          <w:rFonts w:ascii="Times New Roman" w:hAnsi="Times New Roman" w:cs="Times New Roman"/>
          <w:sz w:val="28"/>
          <w:szCs w:val="28"/>
        </w:rPr>
        <w:t>20</w:t>
      </w:r>
      <w:r w:rsidR="00BB53AC" w:rsidRPr="000F33C6">
        <w:rPr>
          <w:rFonts w:ascii="Times New Roman" w:hAnsi="Times New Roman" w:cs="Times New Roman"/>
          <w:sz w:val="28"/>
          <w:szCs w:val="28"/>
        </w:rPr>
        <w:t>20</w:t>
      </w:r>
      <w:r w:rsidRPr="000F33C6">
        <w:rPr>
          <w:rFonts w:ascii="Times New Roman" w:hAnsi="Times New Roman" w:cs="Times New Roman"/>
          <w:sz w:val="28"/>
          <w:szCs w:val="28"/>
        </w:rPr>
        <w:t xml:space="preserve"> размещен в информационно-телекоммуникационной сети «Интернет» на официальном сайте службы ветеринарии Астраханской области http://vet.astrobl.ru в целях выявления рисков нарушения антимонопольного законодательства, а также на портале антикоррупционной экспертизы http://astrobl.ru/node/99904 для проведения независимой антикоррупционной экспертизы.</w:t>
      </w:r>
    </w:p>
    <w:p w:rsidR="00324C0C" w:rsidRDefault="00324C0C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82D14" w:rsidRDefault="00E82D14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E82D14" w:rsidRPr="000F33C6" w:rsidRDefault="00E82D14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Pr="00BA46C5" w:rsidRDefault="000F33C6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75578" w:rsidRPr="00BA46C5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775578" w:rsidRPr="00BA46C5">
        <w:rPr>
          <w:rFonts w:ascii="Times New Roman" w:hAnsi="Times New Roman" w:cs="Times New Roman"/>
          <w:sz w:val="28"/>
          <w:szCs w:val="28"/>
        </w:rPr>
        <w:t xml:space="preserve"> службы </w:t>
      </w:r>
    </w:p>
    <w:p w:rsidR="00775578" w:rsidRDefault="00775578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  </w:t>
      </w:r>
      <w:r w:rsidR="005609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9A44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="009A4469">
        <w:rPr>
          <w:rFonts w:ascii="Times New Roman" w:hAnsi="Times New Roman" w:cs="Times New Roman"/>
          <w:sz w:val="28"/>
          <w:szCs w:val="28"/>
        </w:rPr>
        <w:t>Ю.В. Евтеев</w:t>
      </w:r>
    </w:p>
    <w:p w:rsidR="00133F89" w:rsidRDefault="00133F89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33F89" w:rsidRPr="00BA46C5" w:rsidRDefault="00133F89" w:rsidP="00FD7D77">
      <w:pPr>
        <w:suppressAutoHyphens/>
        <w:jc w:val="both"/>
        <w:rPr>
          <w:rFonts w:ascii="Times New Roman" w:hAnsi="Times New Roman" w:cs="Times New Roman"/>
          <w:sz w:val="28"/>
          <w:szCs w:val="28"/>
        </w:rPr>
        <w:sectPr w:rsidR="00133F89" w:rsidRPr="00BA46C5" w:rsidSect="00A576ED">
          <w:headerReference w:type="default" r:id="rId9"/>
          <w:type w:val="continuous"/>
          <w:pgSz w:w="11900" w:h="16800"/>
          <w:pgMar w:top="1134" w:right="567" w:bottom="851" w:left="1985" w:header="720" w:footer="720" w:gutter="0"/>
          <w:pgNumType w:start="1"/>
          <w:cols w:space="720"/>
          <w:noEndnote/>
          <w:titlePg/>
          <w:docGrid w:linePitch="354"/>
        </w:sect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183"/>
      </w:tblGrid>
      <w:tr w:rsidR="00775578" w:rsidTr="00A32FD9">
        <w:tc>
          <w:tcPr>
            <w:tcW w:w="4183" w:type="dxa"/>
          </w:tcPr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72C4" w:rsidRDefault="004372C4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96E" w:rsidRDefault="00FA796E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96E" w:rsidRDefault="00FA796E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96E" w:rsidRDefault="00FA796E" w:rsidP="00EF40DE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A42" w:rsidRDefault="007B5A42" w:rsidP="007B5A42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5578" w:rsidRPr="00A20F46" w:rsidRDefault="007D06C2" w:rsidP="007B5A42">
            <w:pPr>
              <w:tabs>
                <w:tab w:val="left" w:pos="4217"/>
              </w:tabs>
              <w:ind w:left="390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6C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п</w:t>
            </w:r>
            <w:r w:rsidRPr="007D06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D06C2">
              <w:rPr>
                <w:rFonts w:ascii="Times New Roman" w:hAnsi="Times New Roman" w:cs="Times New Roman"/>
                <w:sz w:val="28"/>
                <w:szCs w:val="28"/>
              </w:rPr>
              <w:t>становление Правительства Астраханской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06C2">
              <w:rPr>
                <w:rFonts w:ascii="Times New Roman" w:hAnsi="Times New Roman" w:cs="Times New Roman"/>
                <w:sz w:val="28"/>
                <w:szCs w:val="28"/>
              </w:rPr>
              <w:t>области от 07.09.2006 № 314-П</w:t>
            </w:r>
            <w:r w:rsidR="00EF40DE" w:rsidRPr="00EF4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75578" w:rsidRDefault="00775578" w:rsidP="0002713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Pr="00C75EF0" w:rsidRDefault="007D06C2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75EF0">
        <w:rPr>
          <w:rFonts w:ascii="Times New Roman" w:hAnsi="Times New Roman" w:cs="Times New Roman"/>
          <w:sz w:val="28"/>
          <w:szCs w:val="28"/>
        </w:rPr>
        <w:t>В соответствии с Законом Российской Федерации от 14.05.93 № 4979-1 «О ветеринарии»</w:t>
      </w:r>
      <w:r w:rsidR="00B81379">
        <w:rPr>
          <w:rFonts w:ascii="Times New Roman" w:hAnsi="Times New Roman" w:cs="Times New Roman"/>
          <w:sz w:val="28"/>
          <w:szCs w:val="28"/>
        </w:rPr>
        <w:t>,</w:t>
      </w:r>
      <w:r w:rsidRPr="00C75EF0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Астраханской области от 30.05.2005 № 105-П «О координационных органах при Правительстве Астр</w:t>
      </w:r>
      <w:r w:rsidRPr="00C75EF0">
        <w:rPr>
          <w:rFonts w:ascii="Times New Roman" w:hAnsi="Times New Roman" w:cs="Times New Roman"/>
          <w:sz w:val="28"/>
          <w:szCs w:val="28"/>
        </w:rPr>
        <w:t>а</w:t>
      </w:r>
      <w:r w:rsidRPr="00C75EF0">
        <w:rPr>
          <w:rFonts w:ascii="Times New Roman" w:hAnsi="Times New Roman" w:cs="Times New Roman"/>
          <w:sz w:val="28"/>
          <w:szCs w:val="28"/>
        </w:rPr>
        <w:t>ханской области»</w:t>
      </w:r>
    </w:p>
    <w:p w:rsidR="00DF1520" w:rsidRPr="00C75EF0" w:rsidRDefault="00775578" w:rsidP="00DF1520">
      <w:pPr>
        <w:jc w:val="both"/>
        <w:rPr>
          <w:rFonts w:ascii="Times New Roman" w:hAnsi="Times New Roman" w:cs="Times New Roman"/>
          <w:sz w:val="28"/>
          <w:szCs w:val="28"/>
        </w:rPr>
      </w:pPr>
      <w:r w:rsidRPr="00C75EF0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DA4B8B" w:rsidRPr="00C75EF0" w:rsidRDefault="00DF1520" w:rsidP="00DA4B8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F0">
        <w:rPr>
          <w:rFonts w:ascii="Times New Roman" w:hAnsi="Times New Roman" w:cs="Times New Roman"/>
          <w:sz w:val="28"/>
          <w:szCs w:val="28"/>
        </w:rPr>
        <w:t xml:space="preserve">1. </w:t>
      </w:r>
      <w:r w:rsidR="004D1A8C" w:rsidRPr="00C75EF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D06C2" w:rsidRPr="00C75EF0">
        <w:rPr>
          <w:rFonts w:ascii="Times New Roman" w:hAnsi="Times New Roman" w:cs="Times New Roman"/>
          <w:sz w:val="28"/>
          <w:szCs w:val="28"/>
        </w:rPr>
        <w:t>в постановление Правительства Астраханской области от 07.09.2006 № 314-П</w:t>
      </w:r>
      <w:r w:rsidR="00025EC7">
        <w:rPr>
          <w:rFonts w:ascii="Times New Roman" w:hAnsi="Times New Roman" w:cs="Times New Roman"/>
          <w:sz w:val="28"/>
          <w:szCs w:val="28"/>
        </w:rPr>
        <w:t xml:space="preserve"> «</w:t>
      </w:r>
      <w:r w:rsidR="00025EC7" w:rsidRPr="00025EC7">
        <w:rPr>
          <w:rFonts w:ascii="Times New Roman" w:hAnsi="Times New Roman" w:cs="Times New Roman"/>
          <w:sz w:val="28"/>
          <w:szCs w:val="28"/>
        </w:rPr>
        <w:t>О мерах по предупреждению возникновения и ликв</w:t>
      </w:r>
      <w:r w:rsidR="00025EC7" w:rsidRPr="00025EC7">
        <w:rPr>
          <w:rFonts w:ascii="Times New Roman" w:hAnsi="Times New Roman" w:cs="Times New Roman"/>
          <w:sz w:val="28"/>
          <w:szCs w:val="28"/>
        </w:rPr>
        <w:t>и</w:t>
      </w:r>
      <w:r w:rsidR="00025EC7" w:rsidRPr="00025EC7">
        <w:rPr>
          <w:rFonts w:ascii="Times New Roman" w:hAnsi="Times New Roman" w:cs="Times New Roman"/>
          <w:sz w:val="28"/>
          <w:szCs w:val="28"/>
        </w:rPr>
        <w:t>дации очагов опасных болезней животных на территории Астраханской о</w:t>
      </w:r>
      <w:r w:rsidR="00025EC7" w:rsidRPr="00025EC7">
        <w:rPr>
          <w:rFonts w:ascii="Times New Roman" w:hAnsi="Times New Roman" w:cs="Times New Roman"/>
          <w:sz w:val="28"/>
          <w:szCs w:val="28"/>
        </w:rPr>
        <w:t>б</w:t>
      </w:r>
      <w:r w:rsidR="00025EC7" w:rsidRPr="00025EC7">
        <w:rPr>
          <w:rFonts w:ascii="Times New Roman" w:hAnsi="Times New Roman" w:cs="Times New Roman"/>
          <w:sz w:val="28"/>
          <w:szCs w:val="28"/>
        </w:rPr>
        <w:t>ласти</w:t>
      </w:r>
      <w:r w:rsidR="00025EC7">
        <w:rPr>
          <w:rFonts w:ascii="Times New Roman" w:hAnsi="Times New Roman" w:cs="Times New Roman"/>
          <w:sz w:val="28"/>
          <w:szCs w:val="28"/>
        </w:rPr>
        <w:t>»</w:t>
      </w:r>
      <w:r w:rsidRPr="00C75EF0">
        <w:rPr>
          <w:rFonts w:ascii="Times New Roman" w:hAnsi="Times New Roman" w:cs="Times New Roman"/>
          <w:sz w:val="28"/>
          <w:szCs w:val="28"/>
        </w:rPr>
        <w:t xml:space="preserve"> </w:t>
      </w:r>
      <w:r w:rsidR="003B69A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B69A3">
        <w:rPr>
          <w:rFonts w:ascii="Symbol" w:hAnsi="Symbol" w:cs="Times New Roman"/>
          <w:sz w:val="28"/>
          <w:szCs w:val="28"/>
        </w:rPr>
        <w:t></w:t>
      </w:r>
      <w:r w:rsidR="003B69A3">
        <w:rPr>
          <w:rFonts w:ascii="Times New Roman" w:hAnsi="Times New Roman" w:cs="Times New Roman"/>
          <w:sz w:val="28"/>
          <w:szCs w:val="28"/>
        </w:rPr>
        <w:t xml:space="preserve"> </w:t>
      </w:r>
      <w:r w:rsidR="004D4904">
        <w:rPr>
          <w:rFonts w:ascii="Times New Roman" w:hAnsi="Times New Roman" w:cs="Times New Roman"/>
          <w:sz w:val="28"/>
          <w:szCs w:val="28"/>
        </w:rPr>
        <w:t>п</w:t>
      </w:r>
      <w:r w:rsidR="003B69A3">
        <w:rPr>
          <w:rFonts w:ascii="Times New Roman" w:hAnsi="Times New Roman" w:cs="Times New Roman"/>
          <w:sz w:val="28"/>
          <w:szCs w:val="28"/>
        </w:rPr>
        <w:t xml:space="preserve">остановление) </w:t>
      </w:r>
      <w:r w:rsidR="00DA4B8B" w:rsidRPr="00C75EF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4D1A8C" w:rsidRPr="00C75EF0">
        <w:rPr>
          <w:rFonts w:ascii="Times New Roman" w:hAnsi="Times New Roman" w:cs="Times New Roman"/>
          <w:sz w:val="28"/>
          <w:szCs w:val="28"/>
        </w:rPr>
        <w:t>изменени</w:t>
      </w:r>
      <w:r w:rsidR="00784E2D" w:rsidRPr="00C75EF0">
        <w:rPr>
          <w:rFonts w:ascii="Times New Roman" w:hAnsi="Times New Roman" w:cs="Times New Roman"/>
          <w:sz w:val="28"/>
          <w:szCs w:val="28"/>
        </w:rPr>
        <w:t>я</w:t>
      </w:r>
      <w:r w:rsidR="00DA4B8B" w:rsidRPr="00C75EF0">
        <w:rPr>
          <w:rFonts w:ascii="Times New Roman" w:hAnsi="Times New Roman" w:cs="Times New Roman"/>
          <w:sz w:val="28"/>
          <w:szCs w:val="28"/>
        </w:rPr>
        <w:t>:</w:t>
      </w:r>
    </w:p>
    <w:p w:rsidR="005241C5" w:rsidRDefault="003B69A3" w:rsidP="00F050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4D4904">
        <w:rPr>
          <w:rFonts w:ascii="Times New Roman" w:hAnsi="Times New Roman" w:cs="Times New Roman"/>
          <w:sz w:val="28"/>
          <w:szCs w:val="28"/>
        </w:rPr>
        <w:t>Пункт</w:t>
      </w:r>
      <w:r w:rsidR="00851043">
        <w:rPr>
          <w:rFonts w:ascii="Times New Roman" w:hAnsi="Times New Roman" w:cs="Times New Roman"/>
          <w:sz w:val="28"/>
          <w:szCs w:val="28"/>
        </w:rPr>
        <w:t>ы</w:t>
      </w:r>
      <w:r w:rsidR="004D4904">
        <w:rPr>
          <w:rFonts w:ascii="Times New Roman" w:hAnsi="Times New Roman" w:cs="Times New Roman"/>
          <w:sz w:val="28"/>
          <w:szCs w:val="28"/>
        </w:rPr>
        <w:t xml:space="preserve"> 1-3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5EF0">
        <w:rPr>
          <w:rFonts w:ascii="Times New Roman" w:hAnsi="Times New Roman" w:cs="Times New Roman"/>
          <w:sz w:val="28"/>
          <w:szCs w:val="28"/>
        </w:rPr>
        <w:t>изложить в</w:t>
      </w:r>
      <w:r>
        <w:rPr>
          <w:rFonts w:ascii="Times New Roman" w:hAnsi="Times New Roman" w:cs="Times New Roman"/>
          <w:sz w:val="28"/>
          <w:szCs w:val="28"/>
        </w:rPr>
        <w:t xml:space="preserve"> новой редакции: </w:t>
      </w:r>
    </w:p>
    <w:p w:rsidR="00F05047" w:rsidRPr="00C75EF0" w:rsidRDefault="00F05047" w:rsidP="00F0504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F0">
        <w:rPr>
          <w:rFonts w:ascii="Times New Roman" w:hAnsi="Times New Roman" w:cs="Times New Roman"/>
          <w:sz w:val="28"/>
          <w:szCs w:val="28"/>
        </w:rPr>
        <w:t>«</w:t>
      </w:r>
      <w:r w:rsidR="001353F4" w:rsidRPr="00C75EF0">
        <w:rPr>
          <w:rFonts w:ascii="Times New Roman" w:hAnsi="Times New Roman" w:cs="Times New Roman"/>
          <w:sz w:val="28"/>
          <w:szCs w:val="28"/>
        </w:rPr>
        <w:t xml:space="preserve">1. </w:t>
      </w:r>
      <w:r w:rsidRPr="00C75EF0">
        <w:rPr>
          <w:rFonts w:ascii="Times New Roman" w:hAnsi="Times New Roman" w:cs="Times New Roman"/>
          <w:sz w:val="28"/>
          <w:szCs w:val="28"/>
        </w:rPr>
        <w:t>Согласно решению комиссии по предупреждению и ликвидации чрезвычайных ситуаций и обеспечению пожарной безопасности при Прав</w:t>
      </w:r>
      <w:r w:rsidRPr="00C75EF0">
        <w:rPr>
          <w:rFonts w:ascii="Times New Roman" w:hAnsi="Times New Roman" w:cs="Times New Roman"/>
          <w:sz w:val="28"/>
          <w:szCs w:val="28"/>
        </w:rPr>
        <w:t>и</w:t>
      </w:r>
      <w:r w:rsidRPr="00C75EF0">
        <w:rPr>
          <w:rFonts w:ascii="Times New Roman" w:hAnsi="Times New Roman" w:cs="Times New Roman"/>
          <w:sz w:val="28"/>
          <w:szCs w:val="28"/>
        </w:rPr>
        <w:t xml:space="preserve">тельстве Астраханской области от </w:t>
      </w:r>
      <w:r w:rsidR="000B2B81" w:rsidRPr="000B2B81">
        <w:rPr>
          <w:rFonts w:ascii="Times New Roman" w:hAnsi="Times New Roman" w:cs="Times New Roman"/>
          <w:sz w:val="28"/>
          <w:szCs w:val="28"/>
        </w:rPr>
        <w:t>28</w:t>
      </w:r>
      <w:r w:rsidR="000B2B81">
        <w:rPr>
          <w:rFonts w:ascii="Times New Roman" w:hAnsi="Times New Roman" w:cs="Times New Roman"/>
          <w:sz w:val="28"/>
          <w:szCs w:val="28"/>
        </w:rPr>
        <w:t>.02.</w:t>
      </w:r>
      <w:r w:rsidR="000B2B81" w:rsidRPr="000B2B81">
        <w:rPr>
          <w:rFonts w:ascii="Times New Roman" w:hAnsi="Times New Roman" w:cs="Times New Roman"/>
          <w:sz w:val="28"/>
          <w:szCs w:val="28"/>
        </w:rPr>
        <w:t xml:space="preserve">2006 года № 4 </w:t>
      </w:r>
      <w:r w:rsidRPr="00C75EF0">
        <w:rPr>
          <w:rFonts w:ascii="Times New Roman" w:hAnsi="Times New Roman" w:cs="Times New Roman"/>
          <w:sz w:val="28"/>
          <w:szCs w:val="28"/>
        </w:rPr>
        <w:t>создать противоэп</w:t>
      </w:r>
      <w:r w:rsidRPr="00C75EF0">
        <w:rPr>
          <w:rFonts w:ascii="Times New Roman" w:hAnsi="Times New Roman" w:cs="Times New Roman"/>
          <w:sz w:val="28"/>
          <w:szCs w:val="28"/>
        </w:rPr>
        <w:t>и</w:t>
      </w:r>
      <w:r w:rsidRPr="00C75EF0">
        <w:rPr>
          <w:rFonts w:ascii="Times New Roman" w:hAnsi="Times New Roman" w:cs="Times New Roman"/>
          <w:sz w:val="28"/>
          <w:szCs w:val="28"/>
        </w:rPr>
        <w:t>зоотическую комиссию при Правительстве Астраханской области</w:t>
      </w:r>
      <w:r w:rsidR="004D4904">
        <w:rPr>
          <w:rFonts w:ascii="Times New Roman" w:hAnsi="Times New Roman" w:cs="Times New Roman"/>
          <w:sz w:val="28"/>
          <w:szCs w:val="28"/>
        </w:rPr>
        <w:t>.</w:t>
      </w:r>
    </w:p>
    <w:p w:rsidR="00F05047" w:rsidRPr="00C75EF0" w:rsidRDefault="001353F4" w:rsidP="00135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F0">
        <w:rPr>
          <w:rFonts w:ascii="Times New Roman" w:hAnsi="Times New Roman" w:cs="Times New Roman"/>
          <w:sz w:val="28"/>
          <w:szCs w:val="28"/>
        </w:rPr>
        <w:t>2. Утвердить прилагаемые Положение о противоэпизоотической к</w:t>
      </w:r>
      <w:r w:rsidRPr="00C75EF0">
        <w:rPr>
          <w:rFonts w:ascii="Times New Roman" w:hAnsi="Times New Roman" w:cs="Times New Roman"/>
          <w:sz w:val="28"/>
          <w:szCs w:val="28"/>
        </w:rPr>
        <w:t>о</w:t>
      </w:r>
      <w:r w:rsidRPr="00C75EF0">
        <w:rPr>
          <w:rFonts w:ascii="Times New Roman" w:hAnsi="Times New Roman" w:cs="Times New Roman"/>
          <w:sz w:val="28"/>
          <w:szCs w:val="28"/>
        </w:rPr>
        <w:t>миссии при Правительстве Астраханской области и ее состав</w:t>
      </w:r>
      <w:r w:rsidR="004D4904">
        <w:rPr>
          <w:rFonts w:ascii="Times New Roman" w:hAnsi="Times New Roman" w:cs="Times New Roman"/>
          <w:sz w:val="28"/>
          <w:szCs w:val="28"/>
        </w:rPr>
        <w:t>.</w:t>
      </w:r>
    </w:p>
    <w:p w:rsidR="001353F4" w:rsidRPr="00C75EF0" w:rsidRDefault="001353F4" w:rsidP="00135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F0">
        <w:rPr>
          <w:rFonts w:ascii="Times New Roman" w:hAnsi="Times New Roman" w:cs="Times New Roman"/>
          <w:sz w:val="28"/>
          <w:szCs w:val="28"/>
        </w:rPr>
        <w:t>3. Возложить координацию мероприятий по предупреждению возни</w:t>
      </w:r>
      <w:r w:rsidRPr="00C75EF0">
        <w:rPr>
          <w:rFonts w:ascii="Times New Roman" w:hAnsi="Times New Roman" w:cs="Times New Roman"/>
          <w:sz w:val="28"/>
          <w:szCs w:val="28"/>
        </w:rPr>
        <w:t>к</w:t>
      </w:r>
      <w:r w:rsidRPr="00C75EF0">
        <w:rPr>
          <w:rFonts w:ascii="Times New Roman" w:hAnsi="Times New Roman" w:cs="Times New Roman"/>
          <w:sz w:val="28"/>
          <w:szCs w:val="28"/>
        </w:rPr>
        <w:t>новения и ликвидации очагов особо опасных болезней животных с участием представителей исполнительных органов государственной власти Астраха</w:t>
      </w:r>
      <w:r w:rsidRPr="00C75EF0">
        <w:rPr>
          <w:rFonts w:ascii="Times New Roman" w:hAnsi="Times New Roman" w:cs="Times New Roman"/>
          <w:sz w:val="28"/>
          <w:szCs w:val="28"/>
        </w:rPr>
        <w:t>н</w:t>
      </w:r>
      <w:r w:rsidRPr="00C75EF0">
        <w:rPr>
          <w:rFonts w:ascii="Times New Roman" w:hAnsi="Times New Roman" w:cs="Times New Roman"/>
          <w:sz w:val="28"/>
          <w:szCs w:val="28"/>
        </w:rPr>
        <w:t>ской области, надзорных органов, а также их взаимодействие на председат</w:t>
      </w:r>
      <w:r w:rsidRPr="00C75EF0">
        <w:rPr>
          <w:rFonts w:ascii="Times New Roman" w:hAnsi="Times New Roman" w:cs="Times New Roman"/>
          <w:sz w:val="28"/>
          <w:szCs w:val="28"/>
        </w:rPr>
        <w:t>е</w:t>
      </w:r>
      <w:r w:rsidRPr="00C75EF0">
        <w:rPr>
          <w:rFonts w:ascii="Times New Roman" w:hAnsi="Times New Roman" w:cs="Times New Roman"/>
          <w:sz w:val="28"/>
          <w:szCs w:val="28"/>
        </w:rPr>
        <w:t>ля противоэпизоотической комиссии при Правительстве Астраханской обл</w:t>
      </w:r>
      <w:r w:rsidRPr="00C75EF0">
        <w:rPr>
          <w:rFonts w:ascii="Times New Roman" w:hAnsi="Times New Roman" w:cs="Times New Roman"/>
          <w:sz w:val="28"/>
          <w:szCs w:val="28"/>
        </w:rPr>
        <w:t>а</w:t>
      </w:r>
      <w:r w:rsidRPr="00C75EF0">
        <w:rPr>
          <w:rFonts w:ascii="Times New Roman" w:hAnsi="Times New Roman" w:cs="Times New Roman"/>
          <w:sz w:val="28"/>
          <w:szCs w:val="28"/>
        </w:rPr>
        <w:t>сти</w:t>
      </w:r>
      <w:proofErr w:type="gramStart"/>
      <w:r w:rsidR="004D4904">
        <w:rPr>
          <w:rFonts w:ascii="Times New Roman" w:hAnsi="Times New Roman" w:cs="Times New Roman"/>
          <w:sz w:val="28"/>
          <w:szCs w:val="28"/>
        </w:rPr>
        <w:t>.</w:t>
      </w:r>
      <w:r w:rsidRPr="00C75EF0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5241C5" w:rsidRDefault="00E82D14" w:rsidP="00135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</w:t>
      </w:r>
      <w:r w:rsidR="005241C5" w:rsidRPr="005241C5">
        <w:rPr>
          <w:rFonts w:ascii="Times New Roman" w:hAnsi="Times New Roman" w:cs="Times New Roman"/>
          <w:sz w:val="28"/>
          <w:szCs w:val="28"/>
        </w:rPr>
        <w:t xml:space="preserve">ункт </w:t>
      </w:r>
      <w:r w:rsidR="005241C5">
        <w:rPr>
          <w:rFonts w:ascii="Times New Roman" w:hAnsi="Times New Roman" w:cs="Times New Roman"/>
          <w:sz w:val="28"/>
          <w:szCs w:val="28"/>
        </w:rPr>
        <w:t>5</w:t>
      </w:r>
      <w:r w:rsidR="005241C5" w:rsidRPr="005241C5">
        <w:rPr>
          <w:rFonts w:ascii="Times New Roman" w:hAnsi="Times New Roman" w:cs="Times New Roman"/>
          <w:sz w:val="28"/>
          <w:szCs w:val="28"/>
        </w:rPr>
        <w:t xml:space="preserve"> </w:t>
      </w:r>
      <w:r w:rsidR="009E4484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5241C5" w:rsidRPr="005241C5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p w:rsidR="001353F4" w:rsidRDefault="001353F4" w:rsidP="001353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5EF0">
        <w:rPr>
          <w:rFonts w:ascii="Times New Roman" w:hAnsi="Times New Roman" w:cs="Times New Roman"/>
          <w:sz w:val="28"/>
          <w:szCs w:val="28"/>
        </w:rPr>
        <w:t>«5. Определить, что информацию об эпизоотической обстановке в средства массовой информации представля</w:t>
      </w:r>
      <w:r w:rsidR="00B84E99">
        <w:rPr>
          <w:rFonts w:ascii="Times New Roman" w:hAnsi="Times New Roman" w:cs="Times New Roman"/>
          <w:sz w:val="28"/>
          <w:szCs w:val="28"/>
        </w:rPr>
        <w:t>е</w:t>
      </w:r>
      <w:bookmarkStart w:id="1" w:name="_GoBack"/>
      <w:bookmarkEnd w:id="1"/>
      <w:r w:rsidRPr="00C75EF0">
        <w:rPr>
          <w:rFonts w:ascii="Times New Roman" w:hAnsi="Times New Roman" w:cs="Times New Roman"/>
          <w:sz w:val="28"/>
          <w:szCs w:val="28"/>
        </w:rPr>
        <w:t>т руководитель службы ветер</w:t>
      </w:r>
      <w:r w:rsidRPr="00C75EF0">
        <w:rPr>
          <w:rFonts w:ascii="Times New Roman" w:hAnsi="Times New Roman" w:cs="Times New Roman"/>
          <w:sz w:val="28"/>
          <w:szCs w:val="28"/>
        </w:rPr>
        <w:t>и</w:t>
      </w:r>
      <w:r w:rsidRPr="00C75EF0">
        <w:rPr>
          <w:rFonts w:ascii="Times New Roman" w:hAnsi="Times New Roman" w:cs="Times New Roman"/>
          <w:sz w:val="28"/>
          <w:szCs w:val="28"/>
        </w:rPr>
        <w:t>нарии Астраханской области».</w:t>
      </w:r>
    </w:p>
    <w:p w:rsidR="00D3487A" w:rsidRDefault="00E82D14" w:rsidP="00DF15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214F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3487A" w:rsidRPr="00D3487A">
        <w:rPr>
          <w:rFonts w:ascii="Times New Roman" w:hAnsi="Times New Roman" w:cs="Times New Roman"/>
          <w:sz w:val="28"/>
          <w:szCs w:val="28"/>
        </w:rPr>
        <w:t>Положение об оперативном противоэпизоотическом штабе при Пр</w:t>
      </w:r>
      <w:r w:rsidR="00D3487A" w:rsidRPr="00D3487A">
        <w:rPr>
          <w:rFonts w:ascii="Times New Roman" w:hAnsi="Times New Roman" w:cs="Times New Roman"/>
          <w:sz w:val="28"/>
          <w:szCs w:val="28"/>
        </w:rPr>
        <w:t>а</w:t>
      </w:r>
      <w:r w:rsidR="00D3487A" w:rsidRPr="00D3487A">
        <w:rPr>
          <w:rFonts w:ascii="Times New Roman" w:hAnsi="Times New Roman" w:cs="Times New Roman"/>
          <w:sz w:val="28"/>
          <w:szCs w:val="28"/>
        </w:rPr>
        <w:t>вительстве Астраханской области и его состав</w:t>
      </w:r>
      <w:r w:rsidR="00025EC7">
        <w:rPr>
          <w:rFonts w:ascii="Times New Roman" w:hAnsi="Times New Roman" w:cs="Times New Roman"/>
          <w:sz w:val="28"/>
          <w:szCs w:val="28"/>
        </w:rPr>
        <w:t>, утвержденные постановлен</w:t>
      </w:r>
      <w:r w:rsidR="00025EC7">
        <w:rPr>
          <w:rFonts w:ascii="Times New Roman" w:hAnsi="Times New Roman" w:cs="Times New Roman"/>
          <w:sz w:val="28"/>
          <w:szCs w:val="28"/>
        </w:rPr>
        <w:t>и</w:t>
      </w:r>
      <w:r w:rsidR="00025EC7">
        <w:rPr>
          <w:rFonts w:ascii="Times New Roman" w:hAnsi="Times New Roman" w:cs="Times New Roman"/>
          <w:sz w:val="28"/>
          <w:szCs w:val="28"/>
        </w:rPr>
        <w:t>ем</w:t>
      </w:r>
      <w:r w:rsidR="00165323">
        <w:rPr>
          <w:rFonts w:ascii="Times New Roman" w:hAnsi="Times New Roman" w:cs="Times New Roman"/>
          <w:sz w:val="28"/>
          <w:szCs w:val="28"/>
        </w:rPr>
        <w:t xml:space="preserve">, </w:t>
      </w:r>
      <w:r w:rsidR="00025EC7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D348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214F3" w:rsidRDefault="00D3487A" w:rsidP="00DF15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7214F3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Правительства Астр</w:t>
      </w:r>
      <w:r w:rsidR="007214F3">
        <w:rPr>
          <w:rFonts w:ascii="Times New Roman" w:hAnsi="Times New Roman" w:cs="Times New Roman"/>
          <w:sz w:val="28"/>
          <w:szCs w:val="28"/>
        </w:rPr>
        <w:t>а</w:t>
      </w:r>
      <w:r w:rsidR="007214F3">
        <w:rPr>
          <w:rFonts w:ascii="Times New Roman" w:hAnsi="Times New Roman" w:cs="Times New Roman"/>
          <w:sz w:val="28"/>
          <w:szCs w:val="28"/>
        </w:rPr>
        <w:t>ханской области:</w:t>
      </w:r>
    </w:p>
    <w:p w:rsidR="008322FD" w:rsidRDefault="00851043" w:rsidP="008322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2FD">
        <w:rPr>
          <w:rFonts w:ascii="Times New Roman" w:hAnsi="Times New Roman" w:cs="Times New Roman"/>
          <w:sz w:val="28"/>
          <w:szCs w:val="28"/>
        </w:rPr>
        <w:t xml:space="preserve">- 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от 06.12.2010 </w:t>
      </w:r>
      <w:r w:rsidR="008322FD">
        <w:rPr>
          <w:rFonts w:ascii="Times New Roman" w:hAnsi="Times New Roman" w:cs="Times New Roman"/>
          <w:sz w:val="28"/>
          <w:szCs w:val="28"/>
        </w:rPr>
        <w:t>№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 522-П</w:t>
      </w:r>
      <w:r w:rsidR="008322FD">
        <w:rPr>
          <w:rFonts w:ascii="Times New Roman" w:hAnsi="Times New Roman" w:cs="Times New Roman"/>
          <w:sz w:val="28"/>
          <w:szCs w:val="28"/>
        </w:rPr>
        <w:t xml:space="preserve"> «</w:t>
      </w:r>
      <w:r w:rsidR="008322FD" w:rsidRPr="008322FD">
        <w:rPr>
          <w:rFonts w:ascii="Times New Roman" w:hAnsi="Times New Roman" w:cs="Times New Roman"/>
          <w:sz w:val="28"/>
          <w:szCs w:val="28"/>
        </w:rPr>
        <w:t>О внесении изменений в постановление Пр</w:t>
      </w:r>
      <w:r w:rsidR="008322FD" w:rsidRPr="008322FD">
        <w:rPr>
          <w:rFonts w:ascii="Times New Roman" w:hAnsi="Times New Roman" w:cs="Times New Roman"/>
          <w:sz w:val="28"/>
          <w:szCs w:val="28"/>
        </w:rPr>
        <w:t>а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от 07.09.2006 </w:t>
      </w:r>
      <w:r w:rsidR="008322FD">
        <w:rPr>
          <w:rFonts w:ascii="Times New Roman" w:hAnsi="Times New Roman" w:cs="Times New Roman"/>
          <w:sz w:val="28"/>
          <w:szCs w:val="28"/>
        </w:rPr>
        <w:t>№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 314-П</w:t>
      </w:r>
      <w:r w:rsidR="008322FD">
        <w:rPr>
          <w:rFonts w:ascii="Times New Roman" w:hAnsi="Times New Roman" w:cs="Times New Roman"/>
          <w:sz w:val="28"/>
          <w:szCs w:val="28"/>
        </w:rPr>
        <w:t>»;</w:t>
      </w:r>
    </w:p>
    <w:p w:rsidR="008322FD" w:rsidRDefault="00851043" w:rsidP="008322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2FD">
        <w:rPr>
          <w:rFonts w:ascii="Times New Roman" w:hAnsi="Times New Roman" w:cs="Times New Roman"/>
          <w:sz w:val="28"/>
          <w:szCs w:val="28"/>
        </w:rPr>
        <w:t xml:space="preserve">- 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от 27.12.2011 </w:t>
      </w:r>
      <w:r w:rsidR="008322FD">
        <w:rPr>
          <w:rFonts w:ascii="Times New Roman" w:hAnsi="Times New Roman" w:cs="Times New Roman"/>
          <w:sz w:val="28"/>
          <w:szCs w:val="28"/>
        </w:rPr>
        <w:t>№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 622-П</w:t>
      </w:r>
      <w:r w:rsidR="008322FD">
        <w:rPr>
          <w:rFonts w:ascii="Times New Roman" w:hAnsi="Times New Roman" w:cs="Times New Roman"/>
          <w:sz w:val="28"/>
          <w:szCs w:val="28"/>
        </w:rPr>
        <w:t xml:space="preserve"> «</w:t>
      </w:r>
      <w:r w:rsidR="008322FD" w:rsidRPr="008322FD">
        <w:rPr>
          <w:rFonts w:ascii="Times New Roman" w:hAnsi="Times New Roman" w:cs="Times New Roman"/>
          <w:sz w:val="28"/>
          <w:szCs w:val="28"/>
        </w:rPr>
        <w:t>О внесении изменений в постановление Пр</w:t>
      </w:r>
      <w:r w:rsidR="008322FD" w:rsidRPr="008322FD">
        <w:rPr>
          <w:rFonts w:ascii="Times New Roman" w:hAnsi="Times New Roman" w:cs="Times New Roman"/>
          <w:sz w:val="28"/>
          <w:szCs w:val="28"/>
        </w:rPr>
        <w:t>а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от 07.09.2006 </w:t>
      </w:r>
      <w:r w:rsidR="008322FD">
        <w:rPr>
          <w:rFonts w:ascii="Times New Roman" w:hAnsi="Times New Roman" w:cs="Times New Roman"/>
          <w:sz w:val="28"/>
          <w:szCs w:val="28"/>
        </w:rPr>
        <w:t>№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 314-П</w:t>
      </w:r>
      <w:r w:rsidR="008322FD">
        <w:rPr>
          <w:rFonts w:ascii="Times New Roman" w:hAnsi="Times New Roman" w:cs="Times New Roman"/>
          <w:sz w:val="28"/>
          <w:szCs w:val="28"/>
        </w:rPr>
        <w:t>»;</w:t>
      </w:r>
    </w:p>
    <w:p w:rsidR="008322FD" w:rsidRDefault="00851043" w:rsidP="008322F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22FD">
        <w:rPr>
          <w:rFonts w:ascii="Times New Roman" w:hAnsi="Times New Roman" w:cs="Times New Roman"/>
          <w:sz w:val="28"/>
          <w:szCs w:val="28"/>
        </w:rPr>
        <w:t xml:space="preserve">- 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от 17.05.2012 </w:t>
      </w:r>
      <w:r w:rsidR="008322FD">
        <w:rPr>
          <w:rFonts w:ascii="Times New Roman" w:hAnsi="Times New Roman" w:cs="Times New Roman"/>
          <w:sz w:val="28"/>
          <w:szCs w:val="28"/>
        </w:rPr>
        <w:t>№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 196-П</w:t>
      </w:r>
      <w:r w:rsidR="008322FD">
        <w:rPr>
          <w:rFonts w:ascii="Times New Roman" w:hAnsi="Times New Roman" w:cs="Times New Roman"/>
          <w:sz w:val="28"/>
          <w:szCs w:val="28"/>
        </w:rPr>
        <w:t xml:space="preserve"> «</w:t>
      </w:r>
      <w:r w:rsidR="008322FD" w:rsidRPr="008322FD">
        <w:rPr>
          <w:rFonts w:ascii="Times New Roman" w:hAnsi="Times New Roman" w:cs="Times New Roman"/>
          <w:sz w:val="28"/>
          <w:szCs w:val="28"/>
        </w:rPr>
        <w:t>О внесении изменений в постановление Пр</w:t>
      </w:r>
      <w:r w:rsidR="008322FD" w:rsidRPr="008322FD">
        <w:rPr>
          <w:rFonts w:ascii="Times New Roman" w:hAnsi="Times New Roman" w:cs="Times New Roman"/>
          <w:sz w:val="28"/>
          <w:szCs w:val="28"/>
        </w:rPr>
        <w:t>а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от 07.09.2006 </w:t>
      </w:r>
      <w:r w:rsidR="008322FD">
        <w:rPr>
          <w:rFonts w:ascii="Times New Roman" w:hAnsi="Times New Roman" w:cs="Times New Roman"/>
          <w:sz w:val="28"/>
          <w:szCs w:val="28"/>
        </w:rPr>
        <w:t>№</w:t>
      </w:r>
      <w:r w:rsidR="008322FD" w:rsidRPr="008322FD">
        <w:rPr>
          <w:rFonts w:ascii="Times New Roman" w:hAnsi="Times New Roman" w:cs="Times New Roman"/>
          <w:sz w:val="28"/>
          <w:szCs w:val="28"/>
        </w:rPr>
        <w:t xml:space="preserve"> 314-П</w:t>
      </w:r>
      <w:r w:rsidR="008322FD">
        <w:rPr>
          <w:rFonts w:ascii="Times New Roman" w:hAnsi="Times New Roman" w:cs="Times New Roman"/>
          <w:sz w:val="28"/>
          <w:szCs w:val="28"/>
        </w:rPr>
        <w:t>»;</w:t>
      </w:r>
    </w:p>
    <w:p w:rsidR="001D68C4" w:rsidRDefault="00851043" w:rsidP="001D68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8C4">
        <w:rPr>
          <w:rFonts w:ascii="Times New Roman" w:hAnsi="Times New Roman" w:cs="Times New Roman"/>
          <w:sz w:val="28"/>
          <w:szCs w:val="28"/>
        </w:rPr>
        <w:t xml:space="preserve">- 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от 27.09.2012 </w:t>
      </w:r>
      <w:r w:rsidR="001D68C4">
        <w:rPr>
          <w:rFonts w:ascii="Times New Roman" w:hAnsi="Times New Roman" w:cs="Times New Roman"/>
          <w:sz w:val="28"/>
          <w:szCs w:val="28"/>
        </w:rPr>
        <w:t>№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 415-П</w:t>
      </w:r>
      <w:r w:rsidR="001D68C4">
        <w:rPr>
          <w:rFonts w:ascii="Times New Roman" w:hAnsi="Times New Roman" w:cs="Times New Roman"/>
          <w:sz w:val="28"/>
          <w:szCs w:val="28"/>
        </w:rPr>
        <w:t xml:space="preserve"> «</w:t>
      </w:r>
      <w:r w:rsidR="001D68C4" w:rsidRPr="001D68C4">
        <w:rPr>
          <w:rFonts w:ascii="Times New Roman" w:hAnsi="Times New Roman" w:cs="Times New Roman"/>
          <w:sz w:val="28"/>
          <w:szCs w:val="28"/>
        </w:rPr>
        <w:t>О внесении изменений в постановление Пр</w:t>
      </w:r>
      <w:r w:rsidR="001D68C4" w:rsidRPr="001D68C4">
        <w:rPr>
          <w:rFonts w:ascii="Times New Roman" w:hAnsi="Times New Roman" w:cs="Times New Roman"/>
          <w:sz w:val="28"/>
          <w:szCs w:val="28"/>
        </w:rPr>
        <w:t>а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от 07.09.2006 </w:t>
      </w:r>
      <w:r w:rsidR="001D68C4">
        <w:rPr>
          <w:rFonts w:ascii="Times New Roman" w:hAnsi="Times New Roman" w:cs="Times New Roman"/>
          <w:sz w:val="28"/>
          <w:szCs w:val="28"/>
        </w:rPr>
        <w:t>№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 314-П</w:t>
      </w:r>
      <w:r w:rsidR="001D68C4">
        <w:rPr>
          <w:rFonts w:ascii="Times New Roman" w:hAnsi="Times New Roman" w:cs="Times New Roman"/>
          <w:sz w:val="28"/>
          <w:szCs w:val="28"/>
        </w:rPr>
        <w:t>»;</w:t>
      </w:r>
    </w:p>
    <w:p w:rsidR="001D68C4" w:rsidRDefault="00851043" w:rsidP="001D68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8C4">
        <w:rPr>
          <w:rFonts w:ascii="Times New Roman" w:hAnsi="Times New Roman" w:cs="Times New Roman"/>
          <w:sz w:val="28"/>
          <w:szCs w:val="28"/>
        </w:rPr>
        <w:t xml:space="preserve">- 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от 19.02.2015 </w:t>
      </w:r>
      <w:r w:rsidR="001D68C4">
        <w:rPr>
          <w:rFonts w:ascii="Times New Roman" w:hAnsi="Times New Roman" w:cs="Times New Roman"/>
          <w:sz w:val="28"/>
          <w:szCs w:val="28"/>
        </w:rPr>
        <w:t>№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 48-П</w:t>
      </w:r>
      <w:r w:rsidR="001D68C4">
        <w:rPr>
          <w:rFonts w:ascii="Times New Roman" w:hAnsi="Times New Roman" w:cs="Times New Roman"/>
          <w:sz w:val="28"/>
          <w:szCs w:val="28"/>
        </w:rPr>
        <w:t xml:space="preserve"> «</w:t>
      </w:r>
      <w:r w:rsidR="001D68C4" w:rsidRPr="001D68C4">
        <w:rPr>
          <w:rFonts w:ascii="Times New Roman" w:hAnsi="Times New Roman" w:cs="Times New Roman"/>
          <w:sz w:val="28"/>
          <w:szCs w:val="28"/>
        </w:rPr>
        <w:t>О внесении изменений в постановление Пр</w:t>
      </w:r>
      <w:r w:rsidR="001D68C4" w:rsidRPr="001D68C4">
        <w:rPr>
          <w:rFonts w:ascii="Times New Roman" w:hAnsi="Times New Roman" w:cs="Times New Roman"/>
          <w:sz w:val="28"/>
          <w:szCs w:val="28"/>
        </w:rPr>
        <w:t>а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от 07.09.2006 </w:t>
      </w:r>
      <w:r w:rsidR="001D68C4">
        <w:rPr>
          <w:rFonts w:ascii="Times New Roman" w:hAnsi="Times New Roman" w:cs="Times New Roman"/>
          <w:sz w:val="28"/>
          <w:szCs w:val="28"/>
        </w:rPr>
        <w:t>№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 314-П</w:t>
      </w:r>
      <w:r w:rsidR="001D68C4">
        <w:rPr>
          <w:rFonts w:ascii="Times New Roman" w:hAnsi="Times New Roman" w:cs="Times New Roman"/>
          <w:sz w:val="28"/>
          <w:szCs w:val="28"/>
        </w:rPr>
        <w:t>»;</w:t>
      </w:r>
    </w:p>
    <w:p w:rsidR="001D68C4" w:rsidRDefault="00851043" w:rsidP="001D68C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8C4">
        <w:rPr>
          <w:rFonts w:ascii="Times New Roman" w:hAnsi="Times New Roman" w:cs="Times New Roman"/>
          <w:sz w:val="28"/>
          <w:szCs w:val="28"/>
        </w:rPr>
        <w:t xml:space="preserve">- 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от 15.09.2016 </w:t>
      </w:r>
      <w:r w:rsidR="001D68C4">
        <w:rPr>
          <w:rFonts w:ascii="Times New Roman" w:hAnsi="Times New Roman" w:cs="Times New Roman"/>
          <w:sz w:val="28"/>
          <w:szCs w:val="28"/>
        </w:rPr>
        <w:t>№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 326-П</w:t>
      </w:r>
      <w:r w:rsidR="001D68C4">
        <w:rPr>
          <w:rFonts w:ascii="Times New Roman" w:hAnsi="Times New Roman" w:cs="Times New Roman"/>
          <w:sz w:val="28"/>
          <w:szCs w:val="28"/>
        </w:rPr>
        <w:t xml:space="preserve"> «</w:t>
      </w:r>
      <w:r w:rsidR="001D68C4" w:rsidRPr="001D68C4">
        <w:rPr>
          <w:rFonts w:ascii="Times New Roman" w:hAnsi="Times New Roman" w:cs="Times New Roman"/>
          <w:sz w:val="28"/>
          <w:szCs w:val="28"/>
        </w:rPr>
        <w:t>О внесении изменений в постановление Пр</w:t>
      </w:r>
      <w:r w:rsidR="001D68C4" w:rsidRPr="001D68C4">
        <w:rPr>
          <w:rFonts w:ascii="Times New Roman" w:hAnsi="Times New Roman" w:cs="Times New Roman"/>
          <w:sz w:val="28"/>
          <w:szCs w:val="28"/>
        </w:rPr>
        <w:t>а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от 07.09.2006 </w:t>
      </w:r>
      <w:r w:rsidR="001D68C4">
        <w:rPr>
          <w:rFonts w:ascii="Times New Roman" w:hAnsi="Times New Roman" w:cs="Times New Roman"/>
          <w:sz w:val="28"/>
          <w:szCs w:val="28"/>
        </w:rPr>
        <w:t>№</w:t>
      </w:r>
      <w:r w:rsidR="001D68C4" w:rsidRPr="001D68C4">
        <w:rPr>
          <w:rFonts w:ascii="Times New Roman" w:hAnsi="Times New Roman" w:cs="Times New Roman"/>
          <w:sz w:val="28"/>
          <w:szCs w:val="28"/>
        </w:rPr>
        <w:t xml:space="preserve"> 314-П</w:t>
      </w:r>
      <w:r w:rsidR="001D68C4">
        <w:rPr>
          <w:rFonts w:ascii="Times New Roman" w:hAnsi="Times New Roman" w:cs="Times New Roman"/>
          <w:sz w:val="28"/>
          <w:szCs w:val="28"/>
        </w:rPr>
        <w:t>»;</w:t>
      </w:r>
    </w:p>
    <w:p w:rsidR="007214F3" w:rsidRDefault="00851043" w:rsidP="007214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14F3">
        <w:rPr>
          <w:rFonts w:ascii="Times New Roman" w:hAnsi="Times New Roman" w:cs="Times New Roman"/>
          <w:sz w:val="28"/>
          <w:szCs w:val="28"/>
        </w:rPr>
        <w:t xml:space="preserve">- </w:t>
      </w:r>
      <w:r w:rsidR="007214F3" w:rsidRPr="007214F3">
        <w:rPr>
          <w:rFonts w:ascii="Times New Roman" w:hAnsi="Times New Roman" w:cs="Times New Roman"/>
          <w:sz w:val="28"/>
          <w:szCs w:val="28"/>
        </w:rPr>
        <w:t xml:space="preserve">от 17.02.2017 </w:t>
      </w:r>
      <w:r w:rsidR="007214F3">
        <w:rPr>
          <w:rFonts w:ascii="Times New Roman" w:hAnsi="Times New Roman" w:cs="Times New Roman"/>
          <w:sz w:val="28"/>
          <w:szCs w:val="28"/>
        </w:rPr>
        <w:t>№</w:t>
      </w:r>
      <w:r w:rsidR="007214F3" w:rsidRPr="007214F3">
        <w:rPr>
          <w:rFonts w:ascii="Times New Roman" w:hAnsi="Times New Roman" w:cs="Times New Roman"/>
          <w:sz w:val="28"/>
          <w:szCs w:val="28"/>
        </w:rPr>
        <w:t xml:space="preserve"> 44-П</w:t>
      </w:r>
      <w:r w:rsidR="007214F3">
        <w:rPr>
          <w:rFonts w:ascii="Times New Roman" w:hAnsi="Times New Roman" w:cs="Times New Roman"/>
          <w:sz w:val="28"/>
          <w:szCs w:val="28"/>
        </w:rPr>
        <w:t xml:space="preserve"> «</w:t>
      </w:r>
      <w:r w:rsidR="007214F3" w:rsidRPr="007214F3">
        <w:rPr>
          <w:rFonts w:ascii="Times New Roman" w:hAnsi="Times New Roman" w:cs="Times New Roman"/>
          <w:sz w:val="28"/>
          <w:szCs w:val="28"/>
        </w:rPr>
        <w:t>О внесении изменений в постановление Пр</w:t>
      </w:r>
      <w:r w:rsidR="007214F3" w:rsidRPr="007214F3">
        <w:rPr>
          <w:rFonts w:ascii="Times New Roman" w:hAnsi="Times New Roman" w:cs="Times New Roman"/>
          <w:sz w:val="28"/>
          <w:szCs w:val="28"/>
        </w:rPr>
        <w:t>а</w:t>
      </w:r>
      <w:r w:rsidR="007214F3" w:rsidRPr="007214F3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от 07.09.2006 </w:t>
      </w:r>
      <w:r w:rsidR="007214F3">
        <w:rPr>
          <w:rFonts w:ascii="Times New Roman" w:hAnsi="Times New Roman" w:cs="Times New Roman"/>
          <w:sz w:val="28"/>
          <w:szCs w:val="28"/>
        </w:rPr>
        <w:t>№</w:t>
      </w:r>
      <w:r w:rsidR="007214F3" w:rsidRPr="007214F3">
        <w:rPr>
          <w:rFonts w:ascii="Times New Roman" w:hAnsi="Times New Roman" w:cs="Times New Roman"/>
          <w:sz w:val="28"/>
          <w:szCs w:val="28"/>
        </w:rPr>
        <w:t>314-П</w:t>
      </w:r>
      <w:r w:rsidR="007214F3">
        <w:rPr>
          <w:rFonts w:ascii="Times New Roman" w:hAnsi="Times New Roman" w:cs="Times New Roman"/>
          <w:sz w:val="28"/>
          <w:szCs w:val="28"/>
        </w:rPr>
        <w:t>»</w:t>
      </w:r>
      <w:r w:rsidR="001D68C4">
        <w:rPr>
          <w:rFonts w:ascii="Times New Roman" w:hAnsi="Times New Roman" w:cs="Times New Roman"/>
          <w:sz w:val="28"/>
          <w:szCs w:val="28"/>
        </w:rPr>
        <w:t>;</w:t>
      </w:r>
    </w:p>
    <w:p w:rsidR="007214F3" w:rsidRDefault="007214F3" w:rsidP="007214F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214F3">
        <w:rPr>
          <w:rFonts w:ascii="Times New Roman" w:hAnsi="Times New Roman" w:cs="Times New Roman"/>
          <w:sz w:val="28"/>
          <w:szCs w:val="28"/>
        </w:rPr>
        <w:t xml:space="preserve">от 28.12.2017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14F3">
        <w:rPr>
          <w:rFonts w:ascii="Times New Roman" w:hAnsi="Times New Roman" w:cs="Times New Roman"/>
          <w:sz w:val="28"/>
          <w:szCs w:val="28"/>
        </w:rPr>
        <w:t xml:space="preserve"> 510-П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214F3">
        <w:rPr>
          <w:rFonts w:ascii="Times New Roman" w:hAnsi="Times New Roman" w:cs="Times New Roman"/>
          <w:sz w:val="28"/>
          <w:szCs w:val="28"/>
        </w:rPr>
        <w:t>О внесении изменений в постановление Пр</w:t>
      </w:r>
      <w:r w:rsidRPr="007214F3">
        <w:rPr>
          <w:rFonts w:ascii="Times New Roman" w:hAnsi="Times New Roman" w:cs="Times New Roman"/>
          <w:sz w:val="28"/>
          <w:szCs w:val="28"/>
        </w:rPr>
        <w:t>а</w:t>
      </w:r>
      <w:r w:rsidRPr="007214F3">
        <w:rPr>
          <w:rFonts w:ascii="Times New Roman" w:hAnsi="Times New Roman" w:cs="Times New Roman"/>
          <w:sz w:val="28"/>
          <w:szCs w:val="28"/>
        </w:rPr>
        <w:t xml:space="preserve">вительства Астраханской области от 07.09.2006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214F3">
        <w:rPr>
          <w:rFonts w:ascii="Times New Roman" w:hAnsi="Times New Roman" w:cs="Times New Roman"/>
          <w:sz w:val="28"/>
          <w:szCs w:val="28"/>
        </w:rPr>
        <w:t xml:space="preserve"> 314-П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22FD">
        <w:rPr>
          <w:rFonts w:ascii="Times New Roman" w:hAnsi="Times New Roman" w:cs="Times New Roman"/>
          <w:sz w:val="28"/>
          <w:szCs w:val="28"/>
        </w:rPr>
        <w:t>.</w:t>
      </w:r>
    </w:p>
    <w:p w:rsidR="00775578" w:rsidRPr="00C75EF0" w:rsidRDefault="005505E4" w:rsidP="00DF15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E41C8" w:rsidRPr="00C75EF0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официального опублик</w:t>
      </w:r>
      <w:r w:rsidR="004E41C8" w:rsidRPr="00C75EF0">
        <w:rPr>
          <w:rFonts w:ascii="Times New Roman" w:hAnsi="Times New Roman" w:cs="Times New Roman"/>
          <w:sz w:val="28"/>
          <w:szCs w:val="28"/>
        </w:rPr>
        <w:t>о</w:t>
      </w:r>
      <w:r w:rsidR="004E41C8" w:rsidRPr="00C75EF0">
        <w:rPr>
          <w:rFonts w:ascii="Times New Roman" w:hAnsi="Times New Roman" w:cs="Times New Roman"/>
          <w:sz w:val="28"/>
          <w:szCs w:val="28"/>
        </w:rPr>
        <w:t>вания.</w:t>
      </w:r>
    </w:p>
    <w:p w:rsidR="00775578" w:rsidRPr="00C75EF0" w:rsidRDefault="0077557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6E8" w:rsidRPr="00C75EF0" w:rsidRDefault="00B776E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E52CD" w:rsidRPr="00560947" w:rsidRDefault="002E52CD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775578" w:rsidP="000468A6">
      <w:pPr>
        <w:jc w:val="both"/>
        <w:rPr>
          <w:rFonts w:ascii="Times New Roman" w:hAnsi="Times New Roman" w:cs="Times New Roman"/>
          <w:sz w:val="28"/>
          <w:szCs w:val="28"/>
        </w:rPr>
      </w:pPr>
      <w:r w:rsidRPr="00560947">
        <w:rPr>
          <w:rFonts w:ascii="Times New Roman" w:hAnsi="Times New Roman" w:cs="Times New Roman"/>
          <w:sz w:val="28"/>
          <w:szCs w:val="28"/>
        </w:rPr>
        <w:t>Губернатор</w:t>
      </w:r>
      <w:r w:rsidRPr="00555AA8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  <w:r w:rsidRPr="00555A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468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68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250C8B">
        <w:rPr>
          <w:rFonts w:ascii="Times New Roman" w:hAnsi="Times New Roman" w:cs="Times New Roman"/>
          <w:sz w:val="28"/>
          <w:szCs w:val="28"/>
        </w:rPr>
        <w:t>И.Ю.</w:t>
      </w:r>
      <w:r w:rsidR="004C657C">
        <w:rPr>
          <w:rFonts w:ascii="Times New Roman" w:hAnsi="Times New Roman" w:cs="Times New Roman"/>
          <w:sz w:val="28"/>
          <w:szCs w:val="28"/>
        </w:rPr>
        <w:t xml:space="preserve"> </w:t>
      </w:r>
      <w:r w:rsidR="00250C8B">
        <w:rPr>
          <w:rFonts w:ascii="Times New Roman" w:hAnsi="Times New Roman" w:cs="Times New Roman"/>
          <w:sz w:val="28"/>
          <w:szCs w:val="28"/>
        </w:rPr>
        <w:t>Бабушкин</w:t>
      </w: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C55" w:rsidRDefault="00881C55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C55" w:rsidRDefault="00881C55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C55" w:rsidRDefault="00881C55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C55" w:rsidRDefault="00881C55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C55" w:rsidRDefault="00881C55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E" w:rsidRDefault="007A4BDE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E" w:rsidRDefault="007A4BDE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E" w:rsidRDefault="007A4BDE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E" w:rsidRDefault="007A4BDE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E" w:rsidRDefault="007A4BDE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E" w:rsidRDefault="007A4BDE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E" w:rsidRDefault="007A4BDE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E" w:rsidRDefault="007A4BDE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4BDE" w:rsidRDefault="007A4BDE" w:rsidP="000468A6">
      <w:pPr>
        <w:jc w:val="both"/>
        <w:rPr>
          <w:rFonts w:ascii="Times New Roman" w:hAnsi="Times New Roman" w:cs="Times New Roman"/>
          <w:sz w:val="28"/>
          <w:szCs w:val="28"/>
        </w:rPr>
        <w:sectPr w:rsidR="007A4BDE" w:rsidSect="002D3E3A">
          <w:headerReference w:type="default" r:id="rId10"/>
          <w:pgSz w:w="11900" w:h="16800"/>
          <w:pgMar w:top="1134" w:right="567" w:bottom="1134" w:left="1985" w:header="720" w:footer="720" w:gutter="0"/>
          <w:pgNumType w:start="1" w:chapStyle="1"/>
          <w:cols w:space="720"/>
          <w:noEndnote/>
          <w:titlePg/>
          <w:docGrid w:linePitch="354"/>
        </w:sectPr>
      </w:pPr>
    </w:p>
    <w:p w:rsidR="007A4BDE" w:rsidRPr="005505E4" w:rsidRDefault="007A4BDE" w:rsidP="005505E4">
      <w:pPr>
        <w:pStyle w:val="Style1"/>
        <w:widowControl/>
        <w:tabs>
          <w:tab w:val="left" w:pos="2501"/>
          <w:tab w:val="left" w:leader="underscore" w:pos="4349"/>
        </w:tabs>
        <w:spacing w:line="360" w:lineRule="auto"/>
        <w:ind w:left="5529"/>
        <w:jc w:val="left"/>
        <w:rPr>
          <w:rStyle w:val="FontStyle12"/>
          <w:sz w:val="28"/>
          <w:szCs w:val="28"/>
        </w:rPr>
      </w:pPr>
      <w:r w:rsidRPr="005505E4">
        <w:rPr>
          <w:rStyle w:val="FontStyle12"/>
          <w:sz w:val="28"/>
          <w:szCs w:val="28"/>
        </w:rPr>
        <w:lastRenderedPageBreak/>
        <w:t xml:space="preserve">УТВЕРЖДЕНО </w:t>
      </w:r>
    </w:p>
    <w:p w:rsidR="007A4BDE" w:rsidRPr="005505E4" w:rsidRDefault="007A4BDE" w:rsidP="007A4BDE">
      <w:pPr>
        <w:pStyle w:val="Style1"/>
        <w:widowControl/>
        <w:tabs>
          <w:tab w:val="left" w:pos="2501"/>
          <w:tab w:val="left" w:leader="underscore" w:pos="4349"/>
        </w:tabs>
        <w:spacing w:line="240" w:lineRule="auto"/>
        <w:ind w:left="5529"/>
        <w:jc w:val="left"/>
        <w:rPr>
          <w:rStyle w:val="FontStyle12"/>
          <w:sz w:val="28"/>
          <w:szCs w:val="28"/>
        </w:rPr>
      </w:pPr>
      <w:r w:rsidRPr="005505E4">
        <w:rPr>
          <w:rStyle w:val="FontStyle12"/>
          <w:sz w:val="28"/>
          <w:szCs w:val="28"/>
        </w:rPr>
        <w:t>постановлением Правительства</w:t>
      </w:r>
      <w:r w:rsidRPr="005505E4">
        <w:rPr>
          <w:rStyle w:val="FontStyle12"/>
          <w:sz w:val="28"/>
          <w:szCs w:val="28"/>
        </w:rPr>
        <w:br/>
        <w:t>Астраханской области</w:t>
      </w:r>
      <w:r w:rsidRPr="005505E4">
        <w:rPr>
          <w:rStyle w:val="FontStyle12"/>
          <w:sz w:val="28"/>
          <w:szCs w:val="28"/>
        </w:rPr>
        <w:br/>
      </w:r>
      <w:proofErr w:type="gramStart"/>
      <w:r w:rsidRPr="005505E4">
        <w:rPr>
          <w:rStyle w:val="FontStyle12"/>
          <w:sz w:val="28"/>
          <w:szCs w:val="28"/>
        </w:rPr>
        <w:t>от</w:t>
      </w:r>
      <w:proofErr w:type="gramEnd"/>
      <w:r w:rsidRPr="005505E4">
        <w:rPr>
          <w:rStyle w:val="FontStyle12"/>
          <w:sz w:val="28"/>
          <w:szCs w:val="28"/>
        </w:rPr>
        <w:t xml:space="preserve"> _________ </w:t>
      </w:r>
      <w:r w:rsidR="005505E4">
        <w:rPr>
          <w:rStyle w:val="FontStyle12"/>
          <w:sz w:val="28"/>
          <w:szCs w:val="28"/>
        </w:rPr>
        <w:t>___</w:t>
      </w:r>
      <w:r w:rsidRPr="005505E4">
        <w:rPr>
          <w:rStyle w:val="FontStyle12"/>
          <w:sz w:val="28"/>
          <w:szCs w:val="28"/>
        </w:rPr>
        <w:t>№ ________</w:t>
      </w:r>
      <w:r w:rsidRPr="005505E4">
        <w:rPr>
          <w:rStyle w:val="FontStyle12"/>
          <w:sz w:val="28"/>
          <w:szCs w:val="28"/>
        </w:rPr>
        <w:tab/>
      </w:r>
    </w:p>
    <w:p w:rsidR="007A4BDE" w:rsidRDefault="007A4BDE" w:rsidP="007A4BDE">
      <w:pPr>
        <w:jc w:val="both"/>
      </w:pPr>
    </w:p>
    <w:p w:rsidR="007A4BDE" w:rsidRDefault="007A4BDE" w:rsidP="007A4BDE"/>
    <w:p w:rsidR="007A4BDE" w:rsidRPr="000A1E9A" w:rsidRDefault="007A4BDE" w:rsidP="007A4BDE"/>
    <w:p w:rsidR="007A4BDE" w:rsidRPr="000A1E9A" w:rsidRDefault="007A4BDE" w:rsidP="007A4BDE">
      <w:pPr>
        <w:pStyle w:val="Style2"/>
        <w:widowControl/>
        <w:ind w:left="1061" w:right="1104"/>
        <w:rPr>
          <w:rStyle w:val="FontStyle11"/>
          <w:b w:val="0"/>
          <w:sz w:val="28"/>
          <w:szCs w:val="28"/>
        </w:rPr>
      </w:pPr>
      <w:r w:rsidRPr="000A1E9A">
        <w:rPr>
          <w:rStyle w:val="FontStyle11"/>
          <w:b w:val="0"/>
          <w:sz w:val="28"/>
          <w:szCs w:val="28"/>
        </w:rPr>
        <w:t xml:space="preserve">Положение </w:t>
      </w:r>
    </w:p>
    <w:p w:rsidR="007A4BDE" w:rsidRPr="000A1E9A" w:rsidRDefault="007A4BDE" w:rsidP="007A4BDE">
      <w:pPr>
        <w:pStyle w:val="Style2"/>
        <w:widowControl/>
        <w:ind w:left="1061" w:right="1104"/>
        <w:rPr>
          <w:rStyle w:val="FontStyle11"/>
          <w:b w:val="0"/>
          <w:sz w:val="28"/>
          <w:szCs w:val="28"/>
        </w:rPr>
      </w:pPr>
      <w:r w:rsidRPr="000A1E9A">
        <w:rPr>
          <w:rStyle w:val="FontStyle11"/>
          <w:b w:val="0"/>
          <w:sz w:val="28"/>
          <w:szCs w:val="28"/>
        </w:rPr>
        <w:t>о противоэпизоотической комиссии при Правительстве Астраханской области</w:t>
      </w:r>
    </w:p>
    <w:p w:rsidR="007A4BDE" w:rsidRPr="000A1E9A" w:rsidRDefault="007A4BDE" w:rsidP="007A4BDE">
      <w:pPr>
        <w:pStyle w:val="Style3"/>
        <w:widowControl/>
        <w:spacing w:line="240" w:lineRule="exact"/>
        <w:ind w:right="10"/>
        <w:jc w:val="center"/>
        <w:rPr>
          <w:sz w:val="28"/>
          <w:szCs w:val="28"/>
        </w:rPr>
      </w:pPr>
    </w:p>
    <w:p w:rsidR="007A4BDE" w:rsidRPr="00165323" w:rsidRDefault="007A4BDE" w:rsidP="007A4BDE">
      <w:pPr>
        <w:pStyle w:val="Style3"/>
        <w:widowControl/>
        <w:spacing w:before="134" w:after="120"/>
        <w:ind w:right="10"/>
        <w:jc w:val="center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1. Общие положения</w:t>
      </w:r>
    </w:p>
    <w:p w:rsidR="007A4BDE" w:rsidRPr="00165323" w:rsidRDefault="007A4BDE" w:rsidP="007A4BDE">
      <w:pPr>
        <w:pStyle w:val="Style4"/>
        <w:widowControl/>
        <w:numPr>
          <w:ilvl w:val="0"/>
          <w:numId w:val="4"/>
        </w:numPr>
        <w:tabs>
          <w:tab w:val="left" w:pos="1075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 xml:space="preserve">Настоящее Положение определяет статус и порядок деятельности противоэпизоотической комиссии при Правительстве Астраханской области (далее </w:t>
      </w:r>
      <w:r w:rsidR="00165323">
        <w:rPr>
          <w:rStyle w:val="FontStyle12"/>
          <w:sz w:val="28"/>
          <w:szCs w:val="28"/>
        </w:rPr>
        <w:t xml:space="preserve">- </w:t>
      </w:r>
      <w:r w:rsidRPr="00165323">
        <w:rPr>
          <w:rStyle w:val="FontStyle12"/>
          <w:sz w:val="28"/>
          <w:szCs w:val="28"/>
        </w:rPr>
        <w:t>комиссия) по предупреждению (профилактике) и ликвидации очагов заразных болезней животных и обеспечению эпизоотологического благоп</w:t>
      </w:r>
      <w:r w:rsidRPr="00165323">
        <w:rPr>
          <w:rStyle w:val="FontStyle12"/>
          <w:sz w:val="28"/>
          <w:szCs w:val="28"/>
        </w:rPr>
        <w:t>о</w:t>
      </w:r>
      <w:r w:rsidRPr="00165323">
        <w:rPr>
          <w:rStyle w:val="FontStyle12"/>
          <w:sz w:val="28"/>
          <w:szCs w:val="28"/>
        </w:rPr>
        <w:t>лучия.</w:t>
      </w:r>
    </w:p>
    <w:p w:rsidR="007A4BDE" w:rsidRPr="00165323" w:rsidRDefault="007A4BDE" w:rsidP="007A4BDE">
      <w:pPr>
        <w:pStyle w:val="Style4"/>
        <w:widowControl/>
        <w:numPr>
          <w:ilvl w:val="0"/>
          <w:numId w:val="4"/>
        </w:numPr>
        <w:tabs>
          <w:tab w:val="left" w:pos="1075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Комиссия является постоянно действующим координационным о</w:t>
      </w:r>
      <w:r w:rsidRPr="00165323">
        <w:rPr>
          <w:rStyle w:val="FontStyle12"/>
          <w:sz w:val="28"/>
          <w:szCs w:val="28"/>
        </w:rPr>
        <w:t>р</w:t>
      </w:r>
      <w:r w:rsidRPr="00165323">
        <w:rPr>
          <w:rStyle w:val="FontStyle12"/>
          <w:sz w:val="28"/>
          <w:szCs w:val="28"/>
        </w:rPr>
        <w:t>ганом, обеспечивающим оперативное руководство деятельностью юридич</w:t>
      </w:r>
      <w:r w:rsidRPr="00165323">
        <w:rPr>
          <w:rStyle w:val="FontStyle12"/>
          <w:sz w:val="28"/>
          <w:szCs w:val="28"/>
        </w:rPr>
        <w:t>е</w:t>
      </w:r>
      <w:r w:rsidRPr="00165323">
        <w:rPr>
          <w:rStyle w:val="FontStyle12"/>
          <w:sz w:val="28"/>
          <w:szCs w:val="28"/>
        </w:rPr>
        <w:t>ских и физических лиц в решении задач, определенных данным Положением. Комиссия создается Правительством Астраханской области.</w:t>
      </w:r>
    </w:p>
    <w:p w:rsidR="007A4BDE" w:rsidRPr="00165323" w:rsidRDefault="007A4BDE" w:rsidP="007A4BDE">
      <w:pPr>
        <w:pStyle w:val="Style4"/>
        <w:widowControl/>
        <w:numPr>
          <w:ilvl w:val="0"/>
          <w:numId w:val="5"/>
        </w:numPr>
        <w:tabs>
          <w:tab w:val="left" w:pos="1075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Комиссия руководствуется в своей деятельности Конституцией Российской Федерации, федеральными конституционными законами, фед</w:t>
      </w:r>
      <w:r w:rsidRPr="00165323">
        <w:rPr>
          <w:rStyle w:val="FontStyle12"/>
          <w:sz w:val="28"/>
          <w:szCs w:val="28"/>
        </w:rPr>
        <w:t>е</w:t>
      </w:r>
      <w:r w:rsidRPr="00165323">
        <w:rPr>
          <w:rStyle w:val="FontStyle12"/>
          <w:sz w:val="28"/>
          <w:szCs w:val="28"/>
        </w:rPr>
        <w:t>ральными законами, указами и распоряжениями Президента Российской Ф</w:t>
      </w:r>
      <w:r w:rsidRPr="00165323">
        <w:rPr>
          <w:rStyle w:val="FontStyle12"/>
          <w:sz w:val="28"/>
          <w:szCs w:val="28"/>
        </w:rPr>
        <w:t>е</w:t>
      </w:r>
      <w:r w:rsidRPr="00165323">
        <w:rPr>
          <w:rStyle w:val="FontStyle12"/>
          <w:sz w:val="28"/>
          <w:szCs w:val="28"/>
        </w:rPr>
        <w:t>дерации, постановлениями и распоряжениями Правительства Российской Федерации, Уставом Астраханской области, законами Астраханской области, постановлениями и распоряжениями Губернатора Астраханской области и Правительства Астраханской области, а также настоящим Положением.</w:t>
      </w:r>
    </w:p>
    <w:p w:rsidR="007A4BDE" w:rsidRPr="00165323" w:rsidRDefault="007A4BDE" w:rsidP="007A4BDE">
      <w:pPr>
        <w:pStyle w:val="Style4"/>
        <w:widowControl/>
        <w:numPr>
          <w:ilvl w:val="0"/>
          <w:numId w:val="5"/>
        </w:numPr>
        <w:tabs>
          <w:tab w:val="left" w:pos="1075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 xml:space="preserve">Комиссия формируется на представительной основе. </w:t>
      </w:r>
      <w:r w:rsidRPr="00165323">
        <w:rPr>
          <w:rStyle w:val="FontStyle11"/>
          <w:b w:val="0"/>
          <w:sz w:val="28"/>
          <w:szCs w:val="28"/>
        </w:rPr>
        <w:t>В</w:t>
      </w:r>
      <w:r w:rsidRPr="00165323">
        <w:rPr>
          <w:rStyle w:val="FontStyle11"/>
          <w:sz w:val="28"/>
          <w:szCs w:val="28"/>
        </w:rPr>
        <w:t xml:space="preserve"> </w:t>
      </w:r>
      <w:r w:rsidRPr="00165323">
        <w:rPr>
          <w:rStyle w:val="FontStyle12"/>
          <w:sz w:val="28"/>
          <w:szCs w:val="28"/>
        </w:rPr>
        <w:t>состав к</w:t>
      </w:r>
      <w:r w:rsidRPr="00165323">
        <w:rPr>
          <w:rStyle w:val="FontStyle12"/>
          <w:sz w:val="28"/>
          <w:szCs w:val="28"/>
        </w:rPr>
        <w:t>о</w:t>
      </w:r>
      <w:r w:rsidRPr="00165323">
        <w:rPr>
          <w:rStyle w:val="FontStyle12"/>
          <w:sz w:val="28"/>
          <w:szCs w:val="28"/>
        </w:rPr>
        <w:t>миссии включаются представители соответствующих исполнительных орг</w:t>
      </w:r>
      <w:r w:rsidRPr="00165323">
        <w:rPr>
          <w:rStyle w:val="FontStyle12"/>
          <w:sz w:val="28"/>
          <w:szCs w:val="28"/>
        </w:rPr>
        <w:t>а</w:t>
      </w:r>
      <w:r w:rsidRPr="00165323">
        <w:rPr>
          <w:rStyle w:val="FontStyle12"/>
          <w:sz w:val="28"/>
          <w:szCs w:val="28"/>
        </w:rPr>
        <w:t>нов государственной власти Астраханской области, а также по согласованию представители территориальных органов федеральных органов исполнител</w:t>
      </w:r>
      <w:r w:rsidRPr="00165323">
        <w:rPr>
          <w:rStyle w:val="FontStyle12"/>
          <w:sz w:val="28"/>
          <w:szCs w:val="28"/>
        </w:rPr>
        <w:t>ь</w:t>
      </w:r>
      <w:r w:rsidRPr="00165323">
        <w:rPr>
          <w:rStyle w:val="FontStyle12"/>
          <w:sz w:val="28"/>
          <w:szCs w:val="28"/>
        </w:rPr>
        <w:t>ной власти, иных государственных органов и организаций Астраханской о</w:t>
      </w:r>
      <w:r w:rsidRPr="00165323">
        <w:rPr>
          <w:rStyle w:val="FontStyle12"/>
          <w:sz w:val="28"/>
          <w:szCs w:val="28"/>
        </w:rPr>
        <w:t>б</w:t>
      </w:r>
      <w:r w:rsidRPr="00165323">
        <w:rPr>
          <w:rStyle w:val="FontStyle12"/>
          <w:sz w:val="28"/>
          <w:szCs w:val="28"/>
        </w:rPr>
        <w:t>ласти. Члены комиссии осуществляют свою деятельность на общественных началах и принимают личное участие в ее заседаниях без права замены.</w:t>
      </w:r>
    </w:p>
    <w:p w:rsidR="007A4BDE" w:rsidRPr="00165323" w:rsidRDefault="007A4BDE" w:rsidP="007A4BDE">
      <w:pPr>
        <w:pStyle w:val="Style2"/>
        <w:widowControl/>
        <w:spacing w:before="120" w:after="120" w:line="240" w:lineRule="auto"/>
        <w:rPr>
          <w:rStyle w:val="FontStyle11"/>
          <w:b w:val="0"/>
          <w:sz w:val="28"/>
          <w:szCs w:val="28"/>
        </w:rPr>
      </w:pPr>
      <w:r w:rsidRPr="00165323">
        <w:rPr>
          <w:rStyle w:val="FontStyle11"/>
          <w:b w:val="0"/>
          <w:sz w:val="28"/>
          <w:szCs w:val="28"/>
        </w:rPr>
        <w:t>2. Основные задачи и функции комиссии</w:t>
      </w:r>
    </w:p>
    <w:p w:rsidR="007A4BDE" w:rsidRPr="00165323" w:rsidRDefault="007A4BDE" w:rsidP="007A4BDE">
      <w:pPr>
        <w:pStyle w:val="Style4"/>
        <w:widowControl/>
        <w:numPr>
          <w:ilvl w:val="0"/>
          <w:numId w:val="6"/>
        </w:numPr>
        <w:tabs>
          <w:tab w:val="left" w:pos="1032"/>
        </w:tabs>
        <w:spacing w:before="120"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Основными задачами комиссии являются:</w:t>
      </w:r>
    </w:p>
    <w:p w:rsidR="007A4BDE" w:rsidRPr="00165323" w:rsidRDefault="007A4BDE" w:rsidP="007A4BDE">
      <w:pPr>
        <w:pStyle w:val="Style4"/>
        <w:widowControl/>
        <w:numPr>
          <w:ilvl w:val="0"/>
          <w:numId w:val="7"/>
        </w:numPr>
        <w:tabs>
          <w:tab w:val="left" w:pos="854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участие в формировании и внедрении единой государственной стр</w:t>
      </w:r>
      <w:r w:rsidRPr="00165323">
        <w:rPr>
          <w:rStyle w:val="FontStyle12"/>
          <w:sz w:val="28"/>
          <w:szCs w:val="28"/>
        </w:rPr>
        <w:t>а</w:t>
      </w:r>
      <w:r w:rsidRPr="00165323">
        <w:rPr>
          <w:rStyle w:val="FontStyle12"/>
          <w:sz w:val="28"/>
          <w:szCs w:val="28"/>
        </w:rPr>
        <w:t>тегии по предупреждению (профилактике) и ликвидации очагов заразных б</w:t>
      </w:r>
      <w:r w:rsidRPr="00165323">
        <w:rPr>
          <w:rStyle w:val="FontStyle12"/>
          <w:sz w:val="28"/>
          <w:szCs w:val="28"/>
        </w:rPr>
        <w:t>о</w:t>
      </w:r>
      <w:r w:rsidRPr="00165323">
        <w:rPr>
          <w:rStyle w:val="FontStyle12"/>
          <w:sz w:val="28"/>
          <w:szCs w:val="28"/>
        </w:rPr>
        <w:t>лезней животных и обеспечению эпизоотологического благополучия;</w:t>
      </w:r>
    </w:p>
    <w:p w:rsidR="007A4BDE" w:rsidRPr="00165323" w:rsidRDefault="007A4BDE" w:rsidP="007A4BDE">
      <w:pPr>
        <w:pStyle w:val="Style4"/>
        <w:widowControl/>
        <w:numPr>
          <w:ilvl w:val="0"/>
          <w:numId w:val="7"/>
        </w:numPr>
        <w:tabs>
          <w:tab w:val="left" w:pos="854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 xml:space="preserve">определение приоритетных направлений, требующих совместных действий исполнительных органов государственной власти Астраханской </w:t>
      </w:r>
      <w:r w:rsidRPr="00165323">
        <w:rPr>
          <w:rStyle w:val="FontStyle12"/>
          <w:sz w:val="28"/>
          <w:szCs w:val="28"/>
        </w:rPr>
        <w:lastRenderedPageBreak/>
        <w:t>области, иных органов государственной власти и организаций по решению поставленных задач, с определением конкретных мероприятий в пределах компетенции каждого органа и организации;</w:t>
      </w:r>
    </w:p>
    <w:p w:rsidR="007A4BDE" w:rsidRPr="00165323" w:rsidRDefault="007A4BDE" w:rsidP="007A4BDE">
      <w:pPr>
        <w:pStyle w:val="Style4"/>
        <w:widowControl/>
        <w:numPr>
          <w:ilvl w:val="0"/>
          <w:numId w:val="8"/>
        </w:numPr>
        <w:tabs>
          <w:tab w:val="left" w:pos="725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комплексное, всестороннее изучение и решение основных социал</w:t>
      </w:r>
      <w:r w:rsidRPr="00165323">
        <w:rPr>
          <w:rStyle w:val="FontStyle12"/>
          <w:sz w:val="28"/>
          <w:szCs w:val="28"/>
        </w:rPr>
        <w:t>ь</w:t>
      </w:r>
      <w:r w:rsidRPr="00165323">
        <w:rPr>
          <w:rStyle w:val="FontStyle12"/>
          <w:sz w:val="28"/>
          <w:szCs w:val="28"/>
        </w:rPr>
        <w:t>ных, ветеринарных, экономических и иных проблем по предупреждению (профилактике) и ликвидации очагов заразных болезней животных и обесп</w:t>
      </w:r>
      <w:r w:rsidRPr="00165323">
        <w:rPr>
          <w:rStyle w:val="FontStyle12"/>
          <w:sz w:val="28"/>
          <w:szCs w:val="28"/>
        </w:rPr>
        <w:t>е</w:t>
      </w:r>
      <w:r w:rsidRPr="00165323">
        <w:rPr>
          <w:rStyle w:val="FontStyle12"/>
          <w:sz w:val="28"/>
          <w:szCs w:val="28"/>
        </w:rPr>
        <w:t>чению эпизоотологического благополучия.</w:t>
      </w:r>
    </w:p>
    <w:p w:rsidR="007A4BDE" w:rsidRPr="00165323" w:rsidRDefault="007A4BDE" w:rsidP="007A4BDE">
      <w:pPr>
        <w:pStyle w:val="Style4"/>
        <w:widowControl/>
        <w:numPr>
          <w:ilvl w:val="0"/>
          <w:numId w:val="9"/>
        </w:numPr>
        <w:tabs>
          <w:tab w:val="left" w:pos="1032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Для реализации возложенных на нее задач комиссия осуществляет следующие функции:</w:t>
      </w:r>
    </w:p>
    <w:p w:rsidR="007A4BDE" w:rsidRPr="00165323" w:rsidRDefault="007A4BDE" w:rsidP="007A4BDE">
      <w:pPr>
        <w:pStyle w:val="Style4"/>
        <w:widowControl/>
        <w:numPr>
          <w:ilvl w:val="0"/>
          <w:numId w:val="10"/>
        </w:numPr>
        <w:tabs>
          <w:tab w:val="left" w:pos="922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организует оперативное рассмотрение вопросов, связанных с эп</w:t>
      </w:r>
      <w:r w:rsidRPr="00165323">
        <w:rPr>
          <w:rStyle w:val="FontStyle12"/>
          <w:sz w:val="28"/>
          <w:szCs w:val="28"/>
        </w:rPr>
        <w:t>и</w:t>
      </w:r>
      <w:r w:rsidRPr="00165323">
        <w:rPr>
          <w:rStyle w:val="FontStyle12"/>
          <w:sz w:val="28"/>
          <w:szCs w:val="28"/>
        </w:rPr>
        <w:t>зоотическим неблагополучием, массовыми заразными болезнями животных на территории Астраханской области и их предупреждением;</w:t>
      </w:r>
    </w:p>
    <w:p w:rsidR="007A4BDE" w:rsidRPr="00165323" w:rsidRDefault="007A4BDE" w:rsidP="007A4BDE">
      <w:pPr>
        <w:pStyle w:val="Style4"/>
        <w:widowControl/>
        <w:numPr>
          <w:ilvl w:val="0"/>
          <w:numId w:val="10"/>
        </w:numPr>
        <w:tabs>
          <w:tab w:val="left" w:pos="922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информирует Правительство Астраханской области о случаях ма</w:t>
      </w:r>
      <w:r w:rsidRPr="00165323">
        <w:rPr>
          <w:rStyle w:val="FontStyle12"/>
          <w:sz w:val="28"/>
          <w:szCs w:val="28"/>
        </w:rPr>
        <w:t>с</w:t>
      </w:r>
      <w:r w:rsidRPr="00165323">
        <w:rPr>
          <w:rStyle w:val="FontStyle12"/>
          <w:sz w:val="28"/>
          <w:szCs w:val="28"/>
        </w:rPr>
        <w:t>совых заразных болезней животных и принятых мерах по их ликвидации;</w:t>
      </w:r>
    </w:p>
    <w:p w:rsidR="007A4BDE" w:rsidRPr="00165323" w:rsidRDefault="007A4BDE" w:rsidP="007A4BDE">
      <w:pPr>
        <w:pStyle w:val="Style4"/>
        <w:widowControl/>
        <w:numPr>
          <w:ilvl w:val="0"/>
          <w:numId w:val="11"/>
        </w:numPr>
        <w:tabs>
          <w:tab w:val="left" w:pos="720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разрабатывает и организует осуществление комплексных меропри</w:t>
      </w:r>
      <w:r w:rsidRPr="00165323">
        <w:rPr>
          <w:rStyle w:val="FontStyle12"/>
          <w:sz w:val="28"/>
          <w:szCs w:val="28"/>
        </w:rPr>
        <w:t>я</w:t>
      </w:r>
      <w:r w:rsidRPr="00165323">
        <w:rPr>
          <w:rStyle w:val="FontStyle12"/>
          <w:sz w:val="28"/>
          <w:szCs w:val="28"/>
        </w:rPr>
        <w:t>тий, обеспечивающих локализацию и ликвидацию очагов заразных болезней среди животных, улучшение эпизоотологической обстановки, принимает р</w:t>
      </w:r>
      <w:r w:rsidRPr="00165323">
        <w:rPr>
          <w:rStyle w:val="FontStyle12"/>
          <w:sz w:val="28"/>
          <w:szCs w:val="28"/>
        </w:rPr>
        <w:t>е</w:t>
      </w:r>
      <w:r w:rsidRPr="00165323">
        <w:rPr>
          <w:rStyle w:val="FontStyle12"/>
          <w:sz w:val="28"/>
          <w:szCs w:val="28"/>
        </w:rPr>
        <w:t>шения по этим вопросам и контролирует их выполнение;</w:t>
      </w:r>
    </w:p>
    <w:p w:rsidR="007A4BDE" w:rsidRPr="00165323" w:rsidRDefault="007A4BDE" w:rsidP="007A4BDE">
      <w:pPr>
        <w:pStyle w:val="Style4"/>
        <w:widowControl/>
        <w:numPr>
          <w:ilvl w:val="0"/>
          <w:numId w:val="11"/>
        </w:numPr>
        <w:tabs>
          <w:tab w:val="left" w:pos="720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рассматривает и оценивает состояние эпизоотологической обстановки на территории Астраханской области и прогнозы ее изменения, а также в</w:t>
      </w:r>
      <w:r w:rsidRPr="00165323">
        <w:rPr>
          <w:rStyle w:val="FontStyle12"/>
          <w:sz w:val="28"/>
          <w:szCs w:val="28"/>
        </w:rPr>
        <w:t>ы</w:t>
      </w:r>
      <w:r w:rsidRPr="00165323">
        <w:rPr>
          <w:rStyle w:val="FontStyle12"/>
          <w:sz w:val="28"/>
          <w:szCs w:val="28"/>
        </w:rPr>
        <w:t>полнение законодательства о ветеринарии Российской Федерации;</w:t>
      </w:r>
    </w:p>
    <w:p w:rsidR="007A4BDE" w:rsidRPr="00165323" w:rsidRDefault="007A4BDE" w:rsidP="007A4BDE">
      <w:pPr>
        <w:ind w:firstLine="700"/>
        <w:jc w:val="both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- координирует деятельность комиссий или штабов при главах мун</w:t>
      </w:r>
      <w:r w:rsidRPr="00165323">
        <w:rPr>
          <w:rStyle w:val="FontStyle12"/>
          <w:sz w:val="28"/>
          <w:szCs w:val="28"/>
        </w:rPr>
        <w:t>и</w:t>
      </w:r>
      <w:r w:rsidRPr="00165323">
        <w:rPr>
          <w:rStyle w:val="FontStyle12"/>
          <w:sz w:val="28"/>
          <w:szCs w:val="28"/>
        </w:rPr>
        <w:t>ципальных районов Астраханской области, оказывает им необходимую п</w:t>
      </w:r>
      <w:r w:rsidRPr="00165323">
        <w:rPr>
          <w:rStyle w:val="FontStyle12"/>
          <w:sz w:val="28"/>
          <w:szCs w:val="28"/>
        </w:rPr>
        <w:t>о</w:t>
      </w:r>
      <w:r w:rsidRPr="00165323">
        <w:rPr>
          <w:rStyle w:val="FontStyle12"/>
          <w:sz w:val="28"/>
          <w:szCs w:val="28"/>
        </w:rPr>
        <w:t>мощь в выполнении мероприятий, направленных на предупреждение и ли</w:t>
      </w:r>
      <w:r w:rsidRPr="00165323">
        <w:rPr>
          <w:rStyle w:val="FontStyle12"/>
          <w:sz w:val="28"/>
          <w:szCs w:val="28"/>
        </w:rPr>
        <w:t>к</w:t>
      </w:r>
      <w:r w:rsidRPr="00165323">
        <w:rPr>
          <w:rStyle w:val="FontStyle12"/>
          <w:sz w:val="28"/>
          <w:szCs w:val="28"/>
        </w:rPr>
        <w:t>видацию очагов заразных болезней животных;</w:t>
      </w:r>
    </w:p>
    <w:p w:rsidR="007A4BDE" w:rsidRPr="00165323" w:rsidRDefault="007A4BDE" w:rsidP="007A4BDE">
      <w:pPr>
        <w:pStyle w:val="Style4"/>
        <w:widowControl/>
        <w:numPr>
          <w:ilvl w:val="0"/>
          <w:numId w:val="12"/>
        </w:numPr>
        <w:tabs>
          <w:tab w:val="left" w:pos="922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готовит заключения по вопросам, связанным с проблемами проф</w:t>
      </w:r>
      <w:r w:rsidRPr="00165323">
        <w:rPr>
          <w:rStyle w:val="FontStyle12"/>
          <w:sz w:val="28"/>
          <w:szCs w:val="28"/>
        </w:rPr>
        <w:t>и</w:t>
      </w:r>
      <w:r w:rsidRPr="00165323">
        <w:rPr>
          <w:rStyle w:val="FontStyle12"/>
          <w:sz w:val="28"/>
          <w:szCs w:val="28"/>
        </w:rPr>
        <w:t>лактики заразных болезней животных и обеспечения эпизоотологического благополучия;</w:t>
      </w:r>
    </w:p>
    <w:p w:rsidR="007A4BDE" w:rsidRPr="00165323" w:rsidRDefault="007A4BDE" w:rsidP="007A4BDE">
      <w:pPr>
        <w:pStyle w:val="Style4"/>
        <w:widowControl/>
        <w:numPr>
          <w:ilvl w:val="0"/>
          <w:numId w:val="12"/>
        </w:numPr>
        <w:tabs>
          <w:tab w:val="left" w:pos="922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разрабатывает предложения по координации деятельности и ос</w:t>
      </w:r>
      <w:r w:rsidRPr="00165323">
        <w:rPr>
          <w:rStyle w:val="FontStyle12"/>
          <w:sz w:val="28"/>
          <w:szCs w:val="28"/>
        </w:rPr>
        <w:t>у</w:t>
      </w:r>
      <w:r w:rsidRPr="00165323">
        <w:rPr>
          <w:rStyle w:val="FontStyle12"/>
          <w:sz w:val="28"/>
          <w:szCs w:val="28"/>
        </w:rPr>
        <w:t>ществлению взаимодействия Правительства Астраханской области с терр</w:t>
      </w:r>
      <w:r w:rsidRPr="00165323">
        <w:rPr>
          <w:rStyle w:val="FontStyle12"/>
          <w:sz w:val="28"/>
          <w:szCs w:val="28"/>
        </w:rPr>
        <w:t>и</w:t>
      </w:r>
      <w:r w:rsidRPr="00165323">
        <w:rPr>
          <w:rStyle w:val="FontStyle12"/>
          <w:sz w:val="28"/>
          <w:szCs w:val="28"/>
        </w:rPr>
        <w:t>ториальными органами федеральных органов исполнительной власти, иными государственными органами Астраханской области, органами местного с</w:t>
      </w:r>
      <w:r w:rsidRPr="00165323">
        <w:rPr>
          <w:rStyle w:val="FontStyle12"/>
          <w:sz w:val="28"/>
          <w:szCs w:val="28"/>
        </w:rPr>
        <w:t>а</w:t>
      </w:r>
      <w:r w:rsidRPr="00165323">
        <w:rPr>
          <w:rStyle w:val="FontStyle12"/>
          <w:sz w:val="28"/>
          <w:szCs w:val="28"/>
        </w:rPr>
        <w:t>моуправления муниципальных образований Астраханской области;</w:t>
      </w:r>
    </w:p>
    <w:p w:rsidR="007A4BDE" w:rsidRPr="00165323" w:rsidRDefault="007A4BDE" w:rsidP="007A4BDE">
      <w:pPr>
        <w:pStyle w:val="Style4"/>
        <w:widowControl/>
        <w:numPr>
          <w:ilvl w:val="0"/>
          <w:numId w:val="13"/>
        </w:numPr>
        <w:tabs>
          <w:tab w:val="left" w:pos="706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готовит предложения и рекомендации Правительству Астраханской области для принятия решений по актуальным вопросам профилактики з</w:t>
      </w:r>
      <w:r w:rsidRPr="00165323">
        <w:rPr>
          <w:rStyle w:val="FontStyle12"/>
          <w:sz w:val="28"/>
          <w:szCs w:val="28"/>
        </w:rPr>
        <w:t>а</w:t>
      </w:r>
      <w:r w:rsidRPr="00165323">
        <w:rPr>
          <w:rStyle w:val="FontStyle12"/>
          <w:sz w:val="28"/>
          <w:szCs w:val="28"/>
        </w:rPr>
        <w:t>разных болезней животных и обеспечения эпизоотологического благопол</w:t>
      </w:r>
      <w:r w:rsidRPr="00165323">
        <w:rPr>
          <w:rStyle w:val="FontStyle12"/>
          <w:sz w:val="28"/>
          <w:szCs w:val="28"/>
        </w:rPr>
        <w:t>у</w:t>
      </w:r>
      <w:r w:rsidRPr="00165323">
        <w:rPr>
          <w:rStyle w:val="FontStyle12"/>
          <w:sz w:val="28"/>
          <w:szCs w:val="28"/>
        </w:rPr>
        <w:t>чия;</w:t>
      </w:r>
    </w:p>
    <w:p w:rsidR="007A4BDE" w:rsidRPr="00165323" w:rsidRDefault="007A4BDE" w:rsidP="007A4BDE">
      <w:pPr>
        <w:pStyle w:val="Style4"/>
        <w:widowControl/>
        <w:numPr>
          <w:ilvl w:val="0"/>
          <w:numId w:val="13"/>
        </w:numPr>
        <w:tabs>
          <w:tab w:val="left" w:pos="706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изучает и обобщает опыт профилактической работы, организует сл</w:t>
      </w:r>
      <w:r w:rsidRPr="00165323">
        <w:rPr>
          <w:rStyle w:val="FontStyle12"/>
          <w:sz w:val="28"/>
          <w:szCs w:val="28"/>
        </w:rPr>
        <w:t>у</w:t>
      </w:r>
      <w:r w:rsidRPr="00165323">
        <w:rPr>
          <w:rStyle w:val="FontStyle12"/>
          <w:sz w:val="28"/>
          <w:szCs w:val="28"/>
        </w:rPr>
        <w:t>шания по актуальным проблемам профилактики заразных болезней живо</w:t>
      </w:r>
      <w:r w:rsidRPr="00165323">
        <w:rPr>
          <w:rStyle w:val="FontStyle12"/>
          <w:sz w:val="28"/>
          <w:szCs w:val="28"/>
        </w:rPr>
        <w:t>т</w:t>
      </w:r>
      <w:r w:rsidRPr="00165323">
        <w:rPr>
          <w:rStyle w:val="FontStyle12"/>
          <w:sz w:val="28"/>
          <w:szCs w:val="28"/>
        </w:rPr>
        <w:t>ных и обеспечения эпизоотологического благополучия;</w:t>
      </w:r>
    </w:p>
    <w:p w:rsidR="007A4BDE" w:rsidRPr="00165323" w:rsidRDefault="007A4BDE" w:rsidP="007A4BDE">
      <w:pPr>
        <w:pStyle w:val="Style4"/>
        <w:widowControl/>
        <w:numPr>
          <w:ilvl w:val="0"/>
          <w:numId w:val="13"/>
        </w:numPr>
        <w:tabs>
          <w:tab w:val="left" w:pos="706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информирует население области о направлениях и результатах де</w:t>
      </w:r>
      <w:r w:rsidRPr="00165323">
        <w:rPr>
          <w:rStyle w:val="FontStyle12"/>
          <w:sz w:val="28"/>
          <w:szCs w:val="28"/>
        </w:rPr>
        <w:t>я</w:t>
      </w:r>
      <w:r w:rsidRPr="00165323">
        <w:rPr>
          <w:rStyle w:val="FontStyle12"/>
          <w:sz w:val="28"/>
          <w:szCs w:val="28"/>
        </w:rPr>
        <w:t>тельности комиссии через средства массовой информации;</w:t>
      </w:r>
    </w:p>
    <w:p w:rsidR="007A4BDE" w:rsidRPr="00165323" w:rsidRDefault="007A4BDE" w:rsidP="007A4BDE">
      <w:pPr>
        <w:pStyle w:val="Style4"/>
        <w:widowControl/>
        <w:numPr>
          <w:ilvl w:val="0"/>
          <w:numId w:val="13"/>
        </w:numPr>
        <w:tabs>
          <w:tab w:val="left" w:pos="706"/>
        </w:tabs>
        <w:spacing w:after="120"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рассматривает иные вопросы по решению Правительства Астраха</w:t>
      </w:r>
      <w:r w:rsidRPr="00165323">
        <w:rPr>
          <w:rStyle w:val="FontStyle12"/>
          <w:sz w:val="28"/>
          <w:szCs w:val="28"/>
        </w:rPr>
        <w:t>н</w:t>
      </w:r>
      <w:r w:rsidRPr="00165323">
        <w:rPr>
          <w:rStyle w:val="FontStyle12"/>
          <w:sz w:val="28"/>
          <w:szCs w:val="28"/>
        </w:rPr>
        <w:t>ской области.</w:t>
      </w:r>
    </w:p>
    <w:p w:rsidR="007A4BDE" w:rsidRPr="00800A2C" w:rsidRDefault="007A4BDE" w:rsidP="007A4BDE">
      <w:pPr>
        <w:pStyle w:val="Style2"/>
        <w:widowControl/>
        <w:spacing w:before="120" w:line="240" w:lineRule="auto"/>
        <w:rPr>
          <w:rStyle w:val="FontStyle11"/>
          <w:b w:val="0"/>
          <w:sz w:val="28"/>
          <w:szCs w:val="28"/>
        </w:rPr>
      </w:pPr>
      <w:r w:rsidRPr="00800A2C">
        <w:rPr>
          <w:rStyle w:val="FontStyle11"/>
          <w:b w:val="0"/>
          <w:sz w:val="28"/>
          <w:szCs w:val="28"/>
        </w:rPr>
        <w:lastRenderedPageBreak/>
        <w:t>3. Организация работы комиссии</w:t>
      </w:r>
    </w:p>
    <w:p w:rsidR="007A4BDE" w:rsidRPr="00165323" w:rsidRDefault="007A4BDE" w:rsidP="007A4BDE">
      <w:pPr>
        <w:pStyle w:val="Style4"/>
        <w:widowControl/>
        <w:tabs>
          <w:tab w:val="left" w:pos="1262"/>
        </w:tabs>
        <w:spacing w:before="120"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3.1.</w:t>
      </w:r>
      <w:r w:rsidRPr="00165323">
        <w:rPr>
          <w:rStyle w:val="FontStyle12"/>
          <w:sz w:val="28"/>
          <w:szCs w:val="28"/>
        </w:rPr>
        <w:tab/>
        <w:t>Комиссия формируется в составе председателя комиссии,</w:t>
      </w:r>
      <w:r w:rsidRPr="00165323">
        <w:rPr>
          <w:rStyle w:val="FontStyle12"/>
          <w:sz w:val="28"/>
          <w:szCs w:val="28"/>
        </w:rPr>
        <w:br/>
        <w:t>заместителя председателя комиссии, секретаря и членов комиссии.</w:t>
      </w:r>
    </w:p>
    <w:p w:rsidR="007A4BDE" w:rsidRPr="00165323" w:rsidRDefault="007A4BDE" w:rsidP="007A4BDE">
      <w:pPr>
        <w:pStyle w:val="Style4"/>
        <w:widowControl/>
        <w:numPr>
          <w:ilvl w:val="0"/>
          <w:numId w:val="14"/>
        </w:numPr>
        <w:tabs>
          <w:tab w:val="left" w:pos="1133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Комиссию возглавляет министр сельского хозяйства и рыбной промышленности Астраханской области.</w:t>
      </w:r>
    </w:p>
    <w:p w:rsidR="007A4BDE" w:rsidRPr="00165323" w:rsidRDefault="007A4BDE" w:rsidP="007A4BDE">
      <w:pPr>
        <w:pStyle w:val="Style4"/>
        <w:widowControl/>
        <w:numPr>
          <w:ilvl w:val="0"/>
          <w:numId w:val="14"/>
        </w:numPr>
        <w:tabs>
          <w:tab w:val="left" w:pos="1133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Членами комиссии могут быть представители соответствующих исполнительных органов государственной власти Астраханской области, а также по согласованию представители территориальных органов федерал</w:t>
      </w:r>
      <w:r w:rsidRPr="00165323">
        <w:rPr>
          <w:rStyle w:val="FontStyle12"/>
          <w:sz w:val="28"/>
          <w:szCs w:val="28"/>
        </w:rPr>
        <w:t>ь</w:t>
      </w:r>
      <w:r w:rsidRPr="00165323">
        <w:rPr>
          <w:rStyle w:val="FontStyle12"/>
          <w:sz w:val="28"/>
          <w:szCs w:val="28"/>
        </w:rPr>
        <w:t>ных органов исполнительной власти, иных государственных органов Астр</w:t>
      </w:r>
      <w:r w:rsidRPr="00165323">
        <w:rPr>
          <w:rStyle w:val="FontStyle12"/>
          <w:sz w:val="28"/>
          <w:szCs w:val="28"/>
        </w:rPr>
        <w:t>а</w:t>
      </w:r>
      <w:r w:rsidRPr="00165323">
        <w:rPr>
          <w:rStyle w:val="FontStyle12"/>
          <w:sz w:val="28"/>
          <w:szCs w:val="28"/>
        </w:rPr>
        <w:t>ханской области и организаций, общественных объединений, ученые, спец</w:t>
      </w:r>
      <w:r w:rsidRPr="00165323">
        <w:rPr>
          <w:rStyle w:val="FontStyle12"/>
          <w:sz w:val="28"/>
          <w:szCs w:val="28"/>
        </w:rPr>
        <w:t>и</w:t>
      </w:r>
      <w:r w:rsidRPr="00165323">
        <w:rPr>
          <w:rStyle w:val="FontStyle12"/>
          <w:sz w:val="28"/>
          <w:szCs w:val="28"/>
        </w:rPr>
        <w:t>алисты и общественные деятели.</w:t>
      </w:r>
    </w:p>
    <w:p w:rsidR="007A4BDE" w:rsidRPr="00165323" w:rsidRDefault="007A4BDE" w:rsidP="007A4BDE">
      <w:pPr>
        <w:ind w:firstLine="700"/>
        <w:jc w:val="both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В случае отсутствия члена комиссии на заседании он имеет право пре</w:t>
      </w:r>
      <w:r w:rsidRPr="00165323">
        <w:rPr>
          <w:rStyle w:val="FontStyle12"/>
          <w:sz w:val="28"/>
          <w:szCs w:val="28"/>
        </w:rPr>
        <w:t>д</w:t>
      </w:r>
      <w:r w:rsidRPr="00165323">
        <w:rPr>
          <w:rStyle w:val="FontStyle12"/>
          <w:sz w:val="28"/>
          <w:szCs w:val="28"/>
        </w:rPr>
        <w:t>ставить свое мнение по рассматриваемым вопросам в письменной форме.</w:t>
      </w:r>
    </w:p>
    <w:p w:rsidR="007A4BDE" w:rsidRPr="00800A2C" w:rsidRDefault="007A4BDE" w:rsidP="007A4BDE">
      <w:pPr>
        <w:pStyle w:val="Style2"/>
        <w:widowControl/>
        <w:spacing w:before="120" w:after="120" w:line="240" w:lineRule="auto"/>
        <w:rPr>
          <w:rStyle w:val="FontStyle11"/>
          <w:b w:val="0"/>
          <w:sz w:val="28"/>
          <w:szCs w:val="28"/>
        </w:rPr>
      </w:pPr>
      <w:r w:rsidRPr="00800A2C">
        <w:rPr>
          <w:rStyle w:val="FontStyle11"/>
          <w:b w:val="0"/>
          <w:sz w:val="28"/>
          <w:szCs w:val="28"/>
        </w:rPr>
        <w:t>4. Порядок работы комиссии</w:t>
      </w:r>
    </w:p>
    <w:p w:rsidR="007A4BDE" w:rsidRPr="00165323" w:rsidRDefault="007A4BDE" w:rsidP="007A4BDE">
      <w:pPr>
        <w:pStyle w:val="Style4"/>
        <w:widowControl/>
        <w:numPr>
          <w:ilvl w:val="0"/>
          <w:numId w:val="15"/>
        </w:numPr>
        <w:tabs>
          <w:tab w:val="left" w:pos="1070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sz w:val="28"/>
          <w:szCs w:val="28"/>
        </w:rPr>
        <w:t xml:space="preserve"> </w:t>
      </w:r>
      <w:r w:rsidRPr="00165323">
        <w:rPr>
          <w:rStyle w:val="FontStyle12"/>
          <w:sz w:val="28"/>
          <w:szCs w:val="28"/>
        </w:rPr>
        <w:t>Комиссия осуществляет свою деятельность в соответствии с пл</w:t>
      </w:r>
      <w:r w:rsidRPr="00165323">
        <w:rPr>
          <w:rStyle w:val="FontStyle12"/>
          <w:sz w:val="28"/>
          <w:szCs w:val="28"/>
        </w:rPr>
        <w:t>а</w:t>
      </w:r>
      <w:r w:rsidRPr="00165323">
        <w:rPr>
          <w:rStyle w:val="FontStyle12"/>
          <w:sz w:val="28"/>
          <w:szCs w:val="28"/>
        </w:rPr>
        <w:t>ном работы, утверждаемым председателем комиссии.</w:t>
      </w:r>
    </w:p>
    <w:p w:rsidR="007A4BDE" w:rsidRPr="00165323" w:rsidRDefault="007A4BDE" w:rsidP="007A4BDE">
      <w:pPr>
        <w:pStyle w:val="Style4"/>
        <w:widowControl/>
        <w:numPr>
          <w:ilvl w:val="0"/>
          <w:numId w:val="15"/>
        </w:numPr>
        <w:tabs>
          <w:tab w:val="left" w:pos="1070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Заседания комиссии проводятся по мере необходимости, но не р</w:t>
      </w:r>
      <w:r w:rsidRPr="00165323">
        <w:rPr>
          <w:rStyle w:val="FontStyle12"/>
          <w:sz w:val="28"/>
          <w:szCs w:val="28"/>
        </w:rPr>
        <w:t>е</w:t>
      </w:r>
      <w:r w:rsidRPr="00165323">
        <w:rPr>
          <w:rStyle w:val="FontStyle12"/>
          <w:sz w:val="28"/>
          <w:szCs w:val="28"/>
        </w:rPr>
        <w:t>же одного раза в квартал.</w:t>
      </w:r>
    </w:p>
    <w:p w:rsidR="007A4BDE" w:rsidRPr="00165323" w:rsidRDefault="007A4BDE" w:rsidP="007A4BDE">
      <w:pPr>
        <w:pStyle w:val="Style5"/>
        <w:widowControl/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Заседания комиссии проводит председатель комиссии, а в его отсу</w:t>
      </w:r>
      <w:r w:rsidRPr="00165323">
        <w:rPr>
          <w:rStyle w:val="FontStyle12"/>
          <w:sz w:val="28"/>
          <w:szCs w:val="28"/>
        </w:rPr>
        <w:t>т</w:t>
      </w:r>
      <w:r w:rsidRPr="00165323">
        <w:rPr>
          <w:rStyle w:val="FontStyle12"/>
          <w:sz w:val="28"/>
          <w:szCs w:val="28"/>
        </w:rPr>
        <w:t xml:space="preserve">ствие </w:t>
      </w:r>
      <w:r w:rsidR="00165323">
        <w:rPr>
          <w:rStyle w:val="FontStyle12"/>
          <w:sz w:val="28"/>
          <w:szCs w:val="28"/>
        </w:rPr>
        <w:t>-</w:t>
      </w:r>
      <w:r w:rsidRPr="00165323">
        <w:rPr>
          <w:rStyle w:val="FontStyle12"/>
          <w:sz w:val="28"/>
          <w:szCs w:val="28"/>
        </w:rPr>
        <w:t xml:space="preserve"> заместитель председателя комиссии.</w:t>
      </w:r>
    </w:p>
    <w:p w:rsidR="007A4BDE" w:rsidRPr="00165323" w:rsidRDefault="007A4BDE" w:rsidP="007A4BDE">
      <w:pPr>
        <w:pStyle w:val="Style5"/>
        <w:widowControl/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Заседание комиссии считается правомочным, если на нем присутствует более половины ее членов.</w:t>
      </w:r>
    </w:p>
    <w:p w:rsidR="007A4BDE" w:rsidRPr="00165323" w:rsidRDefault="007A4BDE" w:rsidP="007A4BDE">
      <w:pPr>
        <w:pStyle w:val="Style4"/>
        <w:widowControl/>
        <w:numPr>
          <w:ilvl w:val="0"/>
          <w:numId w:val="16"/>
        </w:numPr>
        <w:tabs>
          <w:tab w:val="left" w:pos="1070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Комиссия имеет право:</w:t>
      </w:r>
    </w:p>
    <w:p w:rsidR="007A4BDE" w:rsidRPr="00165323" w:rsidRDefault="007A4BDE" w:rsidP="007A4BDE">
      <w:pPr>
        <w:pStyle w:val="Style4"/>
        <w:widowControl/>
        <w:numPr>
          <w:ilvl w:val="0"/>
          <w:numId w:val="17"/>
        </w:numPr>
        <w:tabs>
          <w:tab w:val="left" w:pos="782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запрашивать в установленном порядке необходимые материалы у р</w:t>
      </w:r>
      <w:r w:rsidRPr="00165323">
        <w:rPr>
          <w:rStyle w:val="FontStyle12"/>
          <w:sz w:val="28"/>
          <w:szCs w:val="28"/>
        </w:rPr>
        <w:t>у</w:t>
      </w:r>
      <w:r w:rsidRPr="00165323">
        <w:rPr>
          <w:rStyle w:val="FontStyle12"/>
          <w:sz w:val="28"/>
          <w:szCs w:val="28"/>
        </w:rPr>
        <w:t>ководителей территориальных органов федеральных органов исполнител</w:t>
      </w:r>
      <w:r w:rsidRPr="00165323">
        <w:rPr>
          <w:rStyle w:val="FontStyle12"/>
          <w:sz w:val="28"/>
          <w:szCs w:val="28"/>
        </w:rPr>
        <w:t>ь</w:t>
      </w:r>
      <w:r w:rsidRPr="00165323">
        <w:rPr>
          <w:rStyle w:val="FontStyle12"/>
          <w:sz w:val="28"/>
          <w:szCs w:val="28"/>
        </w:rPr>
        <w:t>ной власти, исполнительных органов государственной власти Астраханской области, иных государственных органов Астраханской области, органов местного самоуправления муниципальных образований Астраханской обл</w:t>
      </w:r>
      <w:r w:rsidRPr="00165323">
        <w:rPr>
          <w:rStyle w:val="FontStyle12"/>
          <w:sz w:val="28"/>
          <w:szCs w:val="28"/>
        </w:rPr>
        <w:t>а</w:t>
      </w:r>
      <w:r w:rsidRPr="00165323">
        <w:rPr>
          <w:rStyle w:val="FontStyle12"/>
          <w:sz w:val="28"/>
          <w:szCs w:val="28"/>
        </w:rPr>
        <w:t>сти и организаций;</w:t>
      </w:r>
    </w:p>
    <w:p w:rsidR="007A4BDE" w:rsidRPr="00165323" w:rsidRDefault="007A4BDE" w:rsidP="007A4BDE">
      <w:pPr>
        <w:pStyle w:val="Style6"/>
        <w:widowControl/>
        <w:spacing w:line="240" w:lineRule="auto"/>
        <w:ind w:firstLine="700"/>
        <w:jc w:val="both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- организовывать и проводить в установленном порядке координацио</w:t>
      </w:r>
      <w:r w:rsidRPr="00165323">
        <w:rPr>
          <w:rStyle w:val="FontStyle12"/>
          <w:sz w:val="28"/>
          <w:szCs w:val="28"/>
        </w:rPr>
        <w:t>н</w:t>
      </w:r>
      <w:r w:rsidRPr="00165323">
        <w:rPr>
          <w:rStyle w:val="FontStyle12"/>
          <w:sz w:val="28"/>
          <w:szCs w:val="28"/>
        </w:rPr>
        <w:t>ные совещания и рабочие встречи;</w:t>
      </w:r>
    </w:p>
    <w:p w:rsidR="007A4BDE" w:rsidRPr="00165323" w:rsidRDefault="007A4BDE" w:rsidP="007A4BDE">
      <w:pPr>
        <w:pStyle w:val="Style4"/>
        <w:widowControl/>
        <w:numPr>
          <w:ilvl w:val="0"/>
          <w:numId w:val="17"/>
        </w:numPr>
        <w:tabs>
          <w:tab w:val="left" w:pos="782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привлекать в установленном порядке к работе комиссии специал</w:t>
      </w:r>
      <w:r w:rsidRPr="00165323">
        <w:rPr>
          <w:rStyle w:val="FontStyle12"/>
          <w:sz w:val="28"/>
          <w:szCs w:val="28"/>
        </w:rPr>
        <w:t>и</w:t>
      </w:r>
      <w:r w:rsidRPr="00165323">
        <w:rPr>
          <w:rStyle w:val="FontStyle12"/>
          <w:sz w:val="28"/>
          <w:szCs w:val="28"/>
        </w:rPr>
        <w:t>стов заинтересованных научно-исследовательских и иных учреждений, орг</w:t>
      </w:r>
      <w:r w:rsidRPr="00165323">
        <w:rPr>
          <w:rStyle w:val="FontStyle12"/>
          <w:sz w:val="28"/>
          <w:szCs w:val="28"/>
        </w:rPr>
        <w:t>а</w:t>
      </w:r>
      <w:r w:rsidRPr="00165323">
        <w:rPr>
          <w:rStyle w:val="FontStyle12"/>
          <w:sz w:val="28"/>
          <w:szCs w:val="28"/>
        </w:rPr>
        <w:t>низаций и общественных объединений.</w:t>
      </w:r>
    </w:p>
    <w:p w:rsidR="007A4BDE" w:rsidRPr="00165323" w:rsidRDefault="007A4BDE" w:rsidP="007A4BDE">
      <w:pPr>
        <w:pStyle w:val="Style4"/>
        <w:widowControl/>
        <w:numPr>
          <w:ilvl w:val="0"/>
          <w:numId w:val="18"/>
        </w:numPr>
        <w:tabs>
          <w:tab w:val="left" w:pos="1282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На заседания комиссии могут приглашаться представители те</w:t>
      </w:r>
      <w:r w:rsidRPr="00165323">
        <w:rPr>
          <w:rStyle w:val="FontStyle12"/>
          <w:sz w:val="28"/>
          <w:szCs w:val="28"/>
        </w:rPr>
        <w:t>р</w:t>
      </w:r>
      <w:r w:rsidRPr="00165323">
        <w:rPr>
          <w:rStyle w:val="FontStyle12"/>
          <w:sz w:val="28"/>
          <w:szCs w:val="28"/>
        </w:rPr>
        <w:t>риториальных органов федеральных органов исполнительной власти, испо</w:t>
      </w:r>
      <w:r w:rsidRPr="00165323">
        <w:rPr>
          <w:rStyle w:val="FontStyle12"/>
          <w:sz w:val="28"/>
          <w:szCs w:val="28"/>
        </w:rPr>
        <w:t>л</w:t>
      </w:r>
      <w:r w:rsidRPr="00165323">
        <w:rPr>
          <w:rStyle w:val="FontStyle12"/>
          <w:sz w:val="28"/>
          <w:szCs w:val="28"/>
        </w:rPr>
        <w:t>нительных органов государственной власти Астраханской области, иных государственных органов Астраханской области, органов местного сам</w:t>
      </w:r>
      <w:r w:rsidRPr="00165323">
        <w:rPr>
          <w:rStyle w:val="FontStyle12"/>
          <w:sz w:val="28"/>
          <w:szCs w:val="28"/>
        </w:rPr>
        <w:t>о</w:t>
      </w:r>
      <w:r w:rsidRPr="00165323">
        <w:rPr>
          <w:rStyle w:val="FontStyle12"/>
          <w:sz w:val="28"/>
          <w:szCs w:val="28"/>
        </w:rPr>
        <w:t>управления муниципальных образований Астраханской области, обществе</w:t>
      </w:r>
      <w:r w:rsidRPr="00165323">
        <w:rPr>
          <w:rStyle w:val="FontStyle12"/>
          <w:sz w:val="28"/>
          <w:szCs w:val="28"/>
        </w:rPr>
        <w:t>н</w:t>
      </w:r>
      <w:r w:rsidRPr="00165323">
        <w:rPr>
          <w:rStyle w:val="FontStyle12"/>
          <w:sz w:val="28"/>
          <w:szCs w:val="28"/>
        </w:rPr>
        <w:t>ных объединений, предприятий, учреждений, организаций, общественные деятели.</w:t>
      </w:r>
    </w:p>
    <w:p w:rsidR="007A4BDE" w:rsidRPr="00165323" w:rsidRDefault="007A4BDE" w:rsidP="007A4BDE">
      <w:pPr>
        <w:pStyle w:val="Style4"/>
        <w:widowControl/>
        <w:numPr>
          <w:ilvl w:val="0"/>
          <w:numId w:val="19"/>
        </w:numPr>
        <w:tabs>
          <w:tab w:val="left" w:pos="1387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Решения комиссии принимаются большинством голосов прису</w:t>
      </w:r>
      <w:r w:rsidRPr="00165323">
        <w:rPr>
          <w:rStyle w:val="FontStyle12"/>
          <w:sz w:val="28"/>
          <w:szCs w:val="28"/>
        </w:rPr>
        <w:t>т</w:t>
      </w:r>
      <w:r w:rsidRPr="00165323">
        <w:rPr>
          <w:rStyle w:val="FontStyle12"/>
          <w:sz w:val="28"/>
          <w:szCs w:val="28"/>
        </w:rPr>
        <w:t xml:space="preserve">ствующих на заседании членов комиссии. </w:t>
      </w:r>
    </w:p>
    <w:p w:rsidR="007A4BDE" w:rsidRPr="00165323" w:rsidRDefault="007A4BDE" w:rsidP="007A4BDE">
      <w:pPr>
        <w:pStyle w:val="Style5"/>
        <w:widowControl/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lastRenderedPageBreak/>
        <w:t>В случае равенства голосов решающим является голос председателя комиссии.</w:t>
      </w:r>
    </w:p>
    <w:p w:rsidR="007A4BDE" w:rsidRPr="00165323" w:rsidRDefault="007A4BDE" w:rsidP="007A4BDE">
      <w:pPr>
        <w:pStyle w:val="Style4"/>
        <w:widowControl/>
        <w:numPr>
          <w:ilvl w:val="0"/>
          <w:numId w:val="20"/>
        </w:numPr>
        <w:tabs>
          <w:tab w:val="left" w:pos="1200"/>
        </w:tabs>
        <w:spacing w:line="240" w:lineRule="auto"/>
        <w:ind w:left="10" w:firstLine="69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Решения, принимаемые на заседаниях комиссии, оформляются протоколами, которые подписывают председательствующий на заседании и секретарь комиссии. При необходимости на основании решения комиссии принимаются постановления и распоряжения Правительства Астраханской области.</w:t>
      </w:r>
    </w:p>
    <w:p w:rsidR="007A4BDE" w:rsidRPr="00165323" w:rsidRDefault="007A4BDE" w:rsidP="007A4BDE">
      <w:pPr>
        <w:pStyle w:val="Style4"/>
        <w:widowControl/>
        <w:numPr>
          <w:ilvl w:val="0"/>
          <w:numId w:val="21"/>
        </w:numPr>
        <w:tabs>
          <w:tab w:val="left" w:pos="1070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Организационно-техническое обеспечение деятельности комиссии возлагается на службу ветеринарии Астраханской области.</w:t>
      </w:r>
    </w:p>
    <w:p w:rsidR="007A4BDE" w:rsidRPr="00165323" w:rsidRDefault="007A4BDE" w:rsidP="007A4BDE">
      <w:pPr>
        <w:pStyle w:val="Style4"/>
        <w:widowControl/>
        <w:numPr>
          <w:ilvl w:val="0"/>
          <w:numId w:val="21"/>
        </w:numPr>
        <w:tabs>
          <w:tab w:val="left" w:pos="1070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При комиссии могут создаваться рабочие группы. Состав рабочих групп утверждается комиссией. В состав рабочих групп могут включаться представители соответствующих исполнительных органов государственной власти Астраханской области, иных органов государственной власти, орг</w:t>
      </w:r>
      <w:r w:rsidRPr="00165323">
        <w:rPr>
          <w:rStyle w:val="FontStyle12"/>
          <w:sz w:val="28"/>
          <w:szCs w:val="28"/>
        </w:rPr>
        <w:t>а</w:t>
      </w:r>
      <w:r w:rsidRPr="00165323">
        <w:rPr>
          <w:rStyle w:val="FontStyle12"/>
          <w:sz w:val="28"/>
          <w:szCs w:val="28"/>
        </w:rPr>
        <w:t>нов местного самоуправления муниципальных образований Астраханской области, организаций, общественных и научных организаций, ученые и о</w:t>
      </w:r>
      <w:r w:rsidRPr="00165323">
        <w:rPr>
          <w:rStyle w:val="FontStyle12"/>
          <w:sz w:val="28"/>
          <w:szCs w:val="28"/>
        </w:rPr>
        <w:t>б</w:t>
      </w:r>
      <w:r w:rsidRPr="00165323">
        <w:rPr>
          <w:rStyle w:val="FontStyle12"/>
          <w:sz w:val="28"/>
          <w:szCs w:val="28"/>
        </w:rPr>
        <w:t>щественные деятели.</w:t>
      </w:r>
    </w:p>
    <w:p w:rsidR="007A4BDE" w:rsidRPr="00165323" w:rsidRDefault="007A4BDE" w:rsidP="007A4BDE">
      <w:pPr>
        <w:pStyle w:val="Style4"/>
        <w:widowControl/>
        <w:tabs>
          <w:tab w:val="left" w:pos="1195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4.9.</w:t>
      </w:r>
      <w:r w:rsidRPr="00165323">
        <w:rPr>
          <w:rStyle w:val="FontStyle12"/>
          <w:sz w:val="28"/>
          <w:szCs w:val="28"/>
        </w:rPr>
        <w:tab/>
        <w:t>Порядок и планы работы рабочих групп утверждаются их</w:t>
      </w:r>
      <w:r w:rsidRPr="00165323">
        <w:rPr>
          <w:rStyle w:val="FontStyle12"/>
          <w:sz w:val="28"/>
          <w:szCs w:val="28"/>
        </w:rPr>
        <w:br/>
        <w:t>руководителями в соответствии с планом работы комиссии.</w:t>
      </w:r>
    </w:p>
    <w:p w:rsidR="007A4BDE" w:rsidRPr="00165323" w:rsidRDefault="007A4BDE" w:rsidP="007A4BDE">
      <w:pPr>
        <w:pStyle w:val="Style2"/>
        <w:widowControl/>
        <w:spacing w:before="120" w:after="120" w:line="240" w:lineRule="auto"/>
        <w:rPr>
          <w:rStyle w:val="FontStyle11"/>
          <w:b w:val="0"/>
          <w:sz w:val="28"/>
          <w:szCs w:val="28"/>
        </w:rPr>
      </w:pPr>
      <w:r w:rsidRPr="00165323">
        <w:rPr>
          <w:rStyle w:val="FontStyle11"/>
          <w:b w:val="0"/>
          <w:sz w:val="28"/>
          <w:szCs w:val="28"/>
        </w:rPr>
        <w:t>5. Права членов комиссии</w:t>
      </w:r>
    </w:p>
    <w:p w:rsidR="007A4BDE" w:rsidRPr="00165323" w:rsidRDefault="007A4BDE" w:rsidP="007A4BDE">
      <w:pPr>
        <w:pStyle w:val="Style5"/>
        <w:widowControl/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Член комиссии имеет право:</w:t>
      </w:r>
    </w:p>
    <w:p w:rsidR="007A4BDE" w:rsidRPr="00165323" w:rsidRDefault="007A4BDE" w:rsidP="007A4BDE">
      <w:pPr>
        <w:pStyle w:val="Style4"/>
        <w:widowControl/>
        <w:numPr>
          <w:ilvl w:val="0"/>
          <w:numId w:val="22"/>
        </w:numPr>
        <w:tabs>
          <w:tab w:val="left" w:pos="734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принимать участие в подготовке вопросов, вносимых на рассмотр</w:t>
      </w:r>
      <w:r w:rsidRPr="00165323">
        <w:rPr>
          <w:rStyle w:val="FontStyle12"/>
          <w:sz w:val="28"/>
          <w:szCs w:val="28"/>
        </w:rPr>
        <w:t>е</w:t>
      </w:r>
      <w:r w:rsidRPr="00165323">
        <w:rPr>
          <w:rStyle w:val="FontStyle12"/>
          <w:sz w:val="28"/>
          <w:szCs w:val="28"/>
        </w:rPr>
        <w:t>ние комиссии;</w:t>
      </w:r>
    </w:p>
    <w:p w:rsidR="007A4BDE" w:rsidRPr="00165323" w:rsidRDefault="007A4BDE" w:rsidP="007A4BDE">
      <w:pPr>
        <w:pStyle w:val="Style4"/>
        <w:widowControl/>
        <w:numPr>
          <w:ilvl w:val="0"/>
          <w:numId w:val="22"/>
        </w:numPr>
        <w:tabs>
          <w:tab w:val="left" w:pos="734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получать информацию от председателя и секретаря комиссии по в</w:t>
      </w:r>
      <w:r w:rsidRPr="00165323">
        <w:rPr>
          <w:rStyle w:val="FontStyle12"/>
          <w:sz w:val="28"/>
          <w:szCs w:val="28"/>
        </w:rPr>
        <w:t>о</w:t>
      </w:r>
      <w:r w:rsidRPr="00165323">
        <w:rPr>
          <w:rStyle w:val="FontStyle12"/>
          <w:sz w:val="28"/>
          <w:szCs w:val="28"/>
        </w:rPr>
        <w:t>просам, отнесенным к его ведению;</w:t>
      </w:r>
    </w:p>
    <w:p w:rsidR="007A4BDE" w:rsidRPr="00165323" w:rsidRDefault="007A4BDE" w:rsidP="007A4BDE">
      <w:pPr>
        <w:pStyle w:val="Style4"/>
        <w:widowControl/>
        <w:numPr>
          <w:ilvl w:val="0"/>
          <w:numId w:val="22"/>
        </w:numPr>
        <w:tabs>
          <w:tab w:val="left" w:pos="734"/>
        </w:tabs>
        <w:spacing w:line="240" w:lineRule="auto"/>
        <w:ind w:firstLine="700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представлять свое мнение по обсуждаемому вопросу в письменном виде, если он не может участвовать в заседании комиссии.</w:t>
      </w:r>
    </w:p>
    <w:p w:rsidR="007A4BDE" w:rsidRPr="00FE73CB" w:rsidRDefault="007A4BDE" w:rsidP="00165323">
      <w:pPr>
        <w:pStyle w:val="Style2"/>
        <w:widowControl/>
        <w:spacing w:before="120" w:after="120" w:line="240" w:lineRule="auto"/>
        <w:ind w:firstLine="700"/>
        <w:rPr>
          <w:rStyle w:val="FontStyle11"/>
          <w:b w:val="0"/>
          <w:sz w:val="28"/>
          <w:szCs w:val="28"/>
        </w:rPr>
      </w:pPr>
      <w:r w:rsidRPr="00FE73CB">
        <w:rPr>
          <w:rStyle w:val="FontStyle11"/>
          <w:b w:val="0"/>
          <w:sz w:val="28"/>
          <w:szCs w:val="28"/>
        </w:rPr>
        <w:t>6. Заключительные положения</w:t>
      </w:r>
    </w:p>
    <w:p w:rsidR="007A4BDE" w:rsidRPr="00165323" w:rsidRDefault="007A4BDE" w:rsidP="007A4BDE">
      <w:pPr>
        <w:spacing w:after="120"/>
        <w:ind w:firstLine="700"/>
        <w:jc w:val="both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Упразднение комиссии осуществляется постановлением Правительства Астраханской области в соответствии с законодательством Российской Ф</w:t>
      </w:r>
      <w:r w:rsidRPr="00165323">
        <w:rPr>
          <w:rStyle w:val="FontStyle12"/>
          <w:sz w:val="28"/>
          <w:szCs w:val="28"/>
        </w:rPr>
        <w:t>е</w:t>
      </w:r>
      <w:r w:rsidRPr="00165323">
        <w:rPr>
          <w:rStyle w:val="FontStyle12"/>
          <w:sz w:val="28"/>
          <w:szCs w:val="28"/>
        </w:rPr>
        <w:t>дерации и Астраханской области.</w:t>
      </w:r>
    </w:p>
    <w:p w:rsidR="007A4BDE" w:rsidRDefault="007A4BDE" w:rsidP="007A4BDE">
      <w:pPr>
        <w:ind w:firstLine="700"/>
        <w:jc w:val="both"/>
        <w:rPr>
          <w:rStyle w:val="FontStyle12"/>
        </w:rPr>
      </w:pPr>
    </w:p>
    <w:p w:rsidR="007A4BDE" w:rsidRDefault="007A4BDE" w:rsidP="007A4BDE">
      <w:pPr>
        <w:ind w:firstLine="700"/>
        <w:jc w:val="both"/>
        <w:rPr>
          <w:rStyle w:val="FontStyle12"/>
        </w:rPr>
      </w:pPr>
    </w:p>
    <w:p w:rsidR="007A4BDE" w:rsidRDefault="007A4BDE" w:rsidP="007A4BDE">
      <w:pPr>
        <w:ind w:firstLine="700"/>
        <w:jc w:val="both"/>
        <w:rPr>
          <w:rStyle w:val="FontStyle12"/>
        </w:rPr>
      </w:pPr>
    </w:p>
    <w:p w:rsidR="007A4BDE" w:rsidRDefault="007A4BDE" w:rsidP="007A4BDE">
      <w:pPr>
        <w:ind w:left="5954"/>
        <w:jc w:val="both"/>
        <w:rPr>
          <w:rStyle w:val="FontStyle12"/>
          <w:sz w:val="24"/>
          <w:szCs w:val="24"/>
        </w:rPr>
      </w:pPr>
    </w:p>
    <w:p w:rsidR="007A4BDE" w:rsidRDefault="007A4BDE" w:rsidP="007A4BDE">
      <w:pPr>
        <w:ind w:left="5954"/>
        <w:jc w:val="both"/>
        <w:rPr>
          <w:rStyle w:val="FontStyle12"/>
          <w:sz w:val="24"/>
          <w:szCs w:val="24"/>
        </w:rPr>
      </w:pPr>
    </w:p>
    <w:p w:rsidR="007A4BDE" w:rsidRDefault="007A4BDE" w:rsidP="007A4BDE">
      <w:pPr>
        <w:ind w:left="5954"/>
        <w:jc w:val="both"/>
        <w:rPr>
          <w:rStyle w:val="FontStyle12"/>
          <w:sz w:val="24"/>
          <w:szCs w:val="24"/>
        </w:rPr>
      </w:pPr>
    </w:p>
    <w:p w:rsidR="007A4BDE" w:rsidRDefault="007A4BDE" w:rsidP="007A4BDE">
      <w:pPr>
        <w:ind w:left="5954"/>
        <w:jc w:val="both"/>
        <w:rPr>
          <w:rStyle w:val="FontStyle12"/>
          <w:sz w:val="24"/>
          <w:szCs w:val="24"/>
        </w:rPr>
      </w:pPr>
    </w:p>
    <w:p w:rsidR="007A4BDE" w:rsidRDefault="007A4BDE" w:rsidP="007A4BDE">
      <w:pPr>
        <w:ind w:left="5954"/>
        <w:jc w:val="both"/>
        <w:rPr>
          <w:rStyle w:val="FontStyle12"/>
          <w:sz w:val="24"/>
          <w:szCs w:val="24"/>
        </w:rPr>
      </w:pPr>
    </w:p>
    <w:p w:rsidR="007A4BDE" w:rsidRDefault="007A4BDE" w:rsidP="007A4BDE">
      <w:pPr>
        <w:spacing w:before="120"/>
        <w:ind w:left="5954"/>
        <w:jc w:val="both"/>
        <w:rPr>
          <w:rStyle w:val="FontStyle12"/>
          <w:sz w:val="24"/>
          <w:szCs w:val="24"/>
        </w:rPr>
      </w:pPr>
    </w:p>
    <w:p w:rsidR="007A4BDE" w:rsidRDefault="007A4BDE" w:rsidP="007A4BDE">
      <w:pPr>
        <w:spacing w:before="120"/>
        <w:ind w:left="5954"/>
        <w:jc w:val="both"/>
        <w:rPr>
          <w:rStyle w:val="FontStyle12"/>
          <w:sz w:val="24"/>
          <w:szCs w:val="24"/>
        </w:rPr>
      </w:pPr>
    </w:p>
    <w:p w:rsidR="007A4BDE" w:rsidRDefault="007A4BDE" w:rsidP="007A4BDE">
      <w:pPr>
        <w:spacing w:before="120"/>
        <w:ind w:left="5954"/>
        <w:jc w:val="both"/>
        <w:rPr>
          <w:rStyle w:val="FontStyle12"/>
          <w:sz w:val="24"/>
          <w:szCs w:val="24"/>
        </w:rPr>
      </w:pPr>
    </w:p>
    <w:p w:rsidR="00133F89" w:rsidRDefault="00133F89" w:rsidP="007A4BDE">
      <w:pPr>
        <w:spacing w:before="120"/>
        <w:ind w:left="5954"/>
        <w:jc w:val="both"/>
        <w:rPr>
          <w:rStyle w:val="FontStyle12"/>
          <w:sz w:val="24"/>
          <w:szCs w:val="24"/>
        </w:rPr>
        <w:sectPr w:rsidR="00133F89" w:rsidSect="002D3E3A">
          <w:pgSz w:w="11900" w:h="16800"/>
          <w:pgMar w:top="1134" w:right="567" w:bottom="1134" w:left="1985" w:header="720" w:footer="720" w:gutter="0"/>
          <w:pgNumType w:start="1" w:chapStyle="1"/>
          <w:cols w:space="720"/>
          <w:noEndnote/>
          <w:titlePg/>
          <w:docGrid w:linePitch="354"/>
        </w:sectPr>
      </w:pPr>
    </w:p>
    <w:p w:rsidR="007A4BDE" w:rsidRPr="00165323" w:rsidRDefault="007A4BDE" w:rsidP="00165323">
      <w:pPr>
        <w:spacing w:line="360" w:lineRule="auto"/>
        <w:ind w:left="5954"/>
        <w:jc w:val="both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lastRenderedPageBreak/>
        <w:t>УТВЕРЖДЕН</w:t>
      </w:r>
    </w:p>
    <w:p w:rsidR="00165323" w:rsidRDefault="007A4BDE" w:rsidP="00165323">
      <w:pPr>
        <w:ind w:left="5954"/>
        <w:jc w:val="both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 xml:space="preserve">постановлением </w:t>
      </w:r>
    </w:p>
    <w:p w:rsidR="007A4BDE" w:rsidRPr="00165323" w:rsidRDefault="007A4BDE" w:rsidP="00165323">
      <w:pPr>
        <w:ind w:left="5954"/>
        <w:jc w:val="both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Правительства</w:t>
      </w:r>
    </w:p>
    <w:p w:rsidR="007A4BDE" w:rsidRPr="00165323" w:rsidRDefault="007A4BDE" w:rsidP="00165323">
      <w:pPr>
        <w:ind w:left="5954"/>
        <w:jc w:val="both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Астраханской области</w:t>
      </w:r>
    </w:p>
    <w:p w:rsidR="007A4BDE" w:rsidRPr="00165323" w:rsidRDefault="007A4BDE" w:rsidP="007A4BDE">
      <w:pPr>
        <w:ind w:left="5954"/>
        <w:jc w:val="both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от _______</w:t>
      </w:r>
      <w:r w:rsidR="00165323">
        <w:rPr>
          <w:rStyle w:val="FontStyle12"/>
          <w:sz w:val="28"/>
          <w:szCs w:val="28"/>
        </w:rPr>
        <w:t>______</w:t>
      </w:r>
      <w:r w:rsidRPr="00165323">
        <w:rPr>
          <w:rStyle w:val="FontStyle12"/>
          <w:sz w:val="28"/>
          <w:szCs w:val="28"/>
        </w:rPr>
        <w:t xml:space="preserve"> №____</w:t>
      </w:r>
    </w:p>
    <w:p w:rsidR="007A4BDE" w:rsidRPr="00DE647B" w:rsidRDefault="007A4BDE" w:rsidP="007A4BDE">
      <w:pPr>
        <w:ind w:firstLine="700"/>
        <w:jc w:val="right"/>
        <w:rPr>
          <w:rStyle w:val="FontStyle12"/>
          <w:sz w:val="24"/>
          <w:szCs w:val="24"/>
        </w:rPr>
      </w:pPr>
    </w:p>
    <w:p w:rsidR="007A4BDE" w:rsidRPr="00165323" w:rsidRDefault="007A4BDE" w:rsidP="007A4BDE">
      <w:pPr>
        <w:ind w:firstLine="700"/>
        <w:jc w:val="center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Состав</w:t>
      </w:r>
    </w:p>
    <w:p w:rsidR="007A4BDE" w:rsidRPr="00165323" w:rsidRDefault="007A4BDE" w:rsidP="007A4BDE">
      <w:pPr>
        <w:ind w:firstLine="700"/>
        <w:jc w:val="center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противоэпизоотической комиссии</w:t>
      </w:r>
    </w:p>
    <w:p w:rsidR="007A4BDE" w:rsidRPr="00165323" w:rsidRDefault="007A4BDE" w:rsidP="007A4BDE">
      <w:pPr>
        <w:ind w:firstLine="700"/>
        <w:jc w:val="center"/>
        <w:rPr>
          <w:rStyle w:val="FontStyle12"/>
          <w:sz w:val="28"/>
          <w:szCs w:val="28"/>
        </w:rPr>
      </w:pPr>
      <w:r w:rsidRPr="00165323">
        <w:rPr>
          <w:rStyle w:val="FontStyle12"/>
          <w:sz w:val="28"/>
          <w:szCs w:val="28"/>
        </w:rPr>
        <w:t>при Правительстве Астраханской области</w:t>
      </w:r>
    </w:p>
    <w:p w:rsidR="007A4BDE" w:rsidRPr="00165323" w:rsidRDefault="007A4BDE" w:rsidP="007A4BDE">
      <w:pPr>
        <w:ind w:firstLine="700"/>
        <w:jc w:val="center"/>
        <w:rPr>
          <w:rStyle w:val="FontStyle1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7A4BDE" w:rsidRPr="00165323" w:rsidTr="00D30268">
        <w:tc>
          <w:tcPr>
            <w:tcW w:w="2518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Пашаев Р.Ю.</w:t>
            </w:r>
          </w:p>
        </w:tc>
        <w:tc>
          <w:tcPr>
            <w:tcW w:w="6946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- министр сельского хозяйства и рыбной промышле</w:t>
            </w:r>
            <w:r w:rsidRPr="00165323">
              <w:rPr>
                <w:rStyle w:val="FontStyle12"/>
                <w:sz w:val="28"/>
                <w:szCs w:val="28"/>
              </w:rPr>
              <w:t>н</w:t>
            </w:r>
            <w:r w:rsidRPr="00165323">
              <w:rPr>
                <w:rStyle w:val="FontStyle12"/>
                <w:sz w:val="28"/>
                <w:szCs w:val="28"/>
              </w:rPr>
              <w:t>ности Астраханской области, председатель комиссии</w:t>
            </w:r>
          </w:p>
        </w:tc>
      </w:tr>
      <w:tr w:rsidR="007A4BDE" w:rsidRPr="00165323" w:rsidTr="00D30268">
        <w:tc>
          <w:tcPr>
            <w:tcW w:w="2518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Евтеев Ю.В.</w:t>
            </w:r>
          </w:p>
        </w:tc>
        <w:tc>
          <w:tcPr>
            <w:tcW w:w="6946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-  руководитель службы ветеринарии Астраханской о</w:t>
            </w:r>
            <w:r w:rsidRPr="00165323">
              <w:rPr>
                <w:rStyle w:val="FontStyle12"/>
                <w:sz w:val="28"/>
                <w:szCs w:val="28"/>
              </w:rPr>
              <w:t>б</w:t>
            </w:r>
            <w:r w:rsidRPr="00165323">
              <w:rPr>
                <w:rStyle w:val="FontStyle12"/>
                <w:sz w:val="28"/>
                <w:szCs w:val="28"/>
              </w:rPr>
              <w:t>ласти, заместитель председателя комиссии</w:t>
            </w:r>
          </w:p>
        </w:tc>
      </w:tr>
      <w:tr w:rsidR="007A4BDE" w:rsidRPr="00165323" w:rsidTr="00D30268">
        <w:tc>
          <w:tcPr>
            <w:tcW w:w="2518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 w:rsidRPr="00165323">
              <w:rPr>
                <w:rStyle w:val="FontStyle12"/>
                <w:sz w:val="28"/>
                <w:szCs w:val="28"/>
              </w:rPr>
              <w:t>Устаев</w:t>
            </w:r>
            <w:proofErr w:type="spellEnd"/>
            <w:r w:rsidRPr="00165323">
              <w:rPr>
                <w:rStyle w:val="FontStyle12"/>
                <w:sz w:val="28"/>
                <w:szCs w:val="28"/>
              </w:rPr>
              <w:t xml:space="preserve"> В.М. </w:t>
            </w:r>
          </w:p>
        </w:tc>
        <w:tc>
          <w:tcPr>
            <w:tcW w:w="6946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- первый заместитель руководителя службы ветерин</w:t>
            </w:r>
            <w:r w:rsidRPr="00165323">
              <w:rPr>
                <w:rStyle w:val="FontStyle12"/>
                <w:sz w:val="28"/>
                <w:szCs w:val="28"/>
              </w:rPr>
              <w:t>а</w:t>
            </w:r>
            <w:r w:rsidRPr="00165323">
              <w:rPr>
                <w:rStyle w:val="FontStyle12"/>
                <w:sz w:val="28"/>
                <w:szCs w:val="28"/>
              </w:rPr>
              <w:t>рии Астраханской области, секретарь комиссии</w:t>
            </w:r>
          </w:p>
        </w:tc>
      </w:tr>
      <w:tr w:rsidR="007A4BDE" w:rsidRPr="00165323" w:rsidTr="00D30268">
        <w:tc>
          <w:tcPr>
            <w:tcW w:w="9464" w:type="dxa"/>
            <w:gridSpan w:val="2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Члены комиссии:</w:t>
            </w:r>
          </w:p>
        </w:tc>
      </w:tr>
      <w:tr w:rsidR="007A4BDE" w:rsidRPr="00165323" w:rsidTr="00D30268">
        <w:tc>
          <w:tcPr>
            <w:tcW w:w="2518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 w:rsidRPr="00165323">
              <w:rPr>
                <w:rStyle w:val="FontStyle12"/>
                <w:sz w:val="28"/>
                <w:szCs w:val="28"/>
              </w:rPr>
              <w:t>Мартыновченко</w:t>
            </w:r>
            <w:proofErr w:type="spellEnd"/>
            <w:r w:rsidRPr="00165323">
              <w:rPr>
                <w:rStyle w:val="FontStyle12"/>
                <w:sz w:val="28"/>
                <w:szCs w:val="28"/>
              </w:rPr>
              <w:t xml:space="preserve"> В.В.</w:t>
            </w:r>
          </w:p>
        </w:tc>
        <w:tc>
          <w:tcPr>
            <w:tcW w:w="6946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 xml:space="preserve">- заместитель руководителя Управления </w:t>
            </w:r>
            <w:proofErr w:type="spellStart"/>
            <w:r w:rsidRPr="00165323">
              <w:rPr>
                <w:rStyle w:val="FontStyle12"/>
                <w:sz w:val="28"/>
                <w:szCs w:val="28"/>
              </w:rPr>
              <w:t>Россел</w:t>
            </w:r>
            <w:r w:rsidRPr="00165323">
              <w:rPr>
                <w:rStyle w:val="FontStyle12"/>
                <w:sz w:val="28"/>
                <w:szCs w:val="28"/>
              </w:rPr>
              <w:t>ь</w:t>
            </w:r>
            <w:r w:rsidRPr="00165323">
              <w:rPr>
                <w:rStyle w:val="FontStyle12"/>
                <w:sz w:val="28"/>
                <w:szCs w:val="28"/>
              </w:rPr>
              <w:t>хознадзора</w:t>
            </w:r>
            <w:proofErr w:type="spellEnd"/>
            <w:r w:rsidRPr="00165323">
              <w:rPr>
                <w:rStyle w:val="FontStyle12"/>
                <w:sz w:val="28"/>
                <w:szCs w:val="28"/>
              </w:rPr>
              <w:t xml:space="preserve"> по Ростовской, Волгоградской и Астраха</w:t>
            </w:r>
            <w:r w:rsidRPr="00165323">
              <w:rPr>
                <w:rStyle w:val="FontStyle12"/>
                <w:sz w:val="28"/>
                <w:szCs w:val="28"/>
              </w:rPr>
              <w:t>н</w:t>
            </w:r>
            <w:r w:rsidRPr="00165323">
              <w:rPr>
                <w:rStyle w:val="FontStyle12"/>
                <w:sz w:val="28"/>
                <w:szCs w:val="28"/>
              </w:rPr>
              <w:t xml:space="preserve">ской областям и Республике Калмыкия </w:t>
            </w:r>
          </w:p>
        </w:tc>
      </w:tr>
      <w:tr w:rsidR="007A4BDE" w:rsidRPr="00165323" w:rsidTr="00D30268">
        <w:tc>
          <w:tcPr>
            <w:tcW w:w="2518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 w:rsidRPr="00165323">
              <w:rPr>
                <w:rStyle w:val="FontStyle12"/>
                <w:sz w:val="28"/>
                <w:szCs w:val="28"/>
              </w:rPr>
              <w:t>Носкова</w:t>
            </w:r>
            <w:proofErr w:type="spellEnd"/>
            <w:r w:rsidRPr="00165323">
              <w:rPr>
                <w:rStyle w:val="FontStyle12"/>
                <w:sz w:val="28"/>
                <w:szCs w:val="28"/>
              </w:rPr>
              <w:t xml:space="preserve"> Л.Н.</w:t>
            </w:r>
          </w:p>
        </w:tc>
        <w:tc>
          <w:tcPr>
            <w:tcW w:w="6946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- руководитель Управления Федеральной службы по надзору в сфере защиты прав потребителей и благоп</w:t>
            </w:r>
            <w:r w:rsidRPr="00165323">
              <w:rPr>
                <w:rStyle w:val="FontStyle12"/>
                <w:sz w:val="28"/>
                <w:szCs w:val="28"/>
              </w:rPr>
              <w:t>о</w:t>
            </w:r>
            <w:r w:rsidRPr="00165323">
              <w:rPr>
                <w:rStyle w:val="FontStyle12"/>
                <w:sz w:val="28"/>
                <w:szCs w:val="28"/>
              </w:rPr>
              <w:t xml:space="preserve">лучия человека по Астраханской области </w:t>
            </w:r>
            <w:r w:rsidRPr="00165323">
              <w:rPr>
                <w:rStyle w:val="FontStyle12"/>
                <w:rFonts w:ascii="Symbol" w:hAnsi="Symbol"/>
                <w:sz w:val="28"/>
                <w:szCs w:val="28"/>
              </w:rPr>
              <w:t></w:t>
            </w:r>
            <w:r w:rsidRPr="00165323">
              <w:rPr>
                <w:rStyle w:val="FontStyle12"/>
                <w:sz w:val="28"/>
                <w:szCs w:val="28"/>
              </w:rPr>
              <w:t xml:space="preserve"> главный государственный санитарный врач по Астраханской области </w:t>
            </w:r>
          </w:p>
        </w:tc>
      </w:tr>
      <w:tr w:rsidR="007A4BDE" w:rsidRPr="00165323" w:rsidTr="00D30268">
        <w:tc>
          <w:tcPr>
            <w:tcW w:w="2518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 w:rsidRPr="00165323">
              <w:rPr>
                <w:rStyle w:val="FontStyle12"/>
                <w:sz w:val="28"/>
                <w:szCs w:val="28"/>
              </w:rPr>
              <w:t>Бахитова</w:t>
            </w:r>
            <w:proofErr w:type="spellEnd"/>
            <w:r w:rsidRPr="00165323">
              <w:rPr>
                <w:rStyle w:val="FontStyle12"/>
                <w:sz w:val="28"/>
                <w:szCs w:val="28"/>
              </w:rPr>
              <w:t xml:space="preserve"> Г.К.</w:t>
            </w:r>
          </w:p>
        </w:tc>
        <w:tc>
          <w:tcPr>
            <w:tcW w:w="6946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- директор ГБУ АО «Астраханская областная ветер</w:t>
            </w:r>
            <w:r w:rsidRPr="00165323">
              <w:rPr>
                <w:rStyle w:val="FontStyle12"/>
                <w:sz w:val="28"/>
                <w:szCs w:val="28"/>
              </w:rPr>
              <w:t>и</w:t>
            </w:r>
            <w:r w:rsidRPr="00165323">
              <w:rPr>
                <w:rStyle w:val="FontStyle12"/>
                <w:sz w:val="28"/>
                <w:szCs w:val="28"/>
              </w:rPr>
              <w:t>нарная лаборатория»</w:t>
            </w:r>
          </w:p>
        </w:tc>
      </w:tr>
      <w:tr w:rsidR="007A4BDE" w:rsidRPr="00165323" w:rsidTr="00D30268">
        <w:tc>
          <w:tcPr>
            <w:tcW w:w="2518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 w:rsidRPr="00165323">
              <w:rPr>
                <w:rStyle w:val="FontStyle12"/>
                <w:sz w:val="28"/>
                <w:szCs w:val="28"/>
              </w:rPr>
              <w:t>Воровик</w:t>
            </w:r>
            <w:proofErr w:type="spellEnd"/>
            <w:r w:rsidRPr="00165323">
              <w:rPr>
                <w:rStyle w:val="FontStyle12"/>
                <w:sz w:val="28"/>
                <w:szCs w:val="28"/>
              </w:rPr>
              <w:t xml:space="preserve"> Л.А.</w:t>
            </w:r>
          </w:p>
        </w:tc>
        <w:tc>
          <w:tcPr>
            <w:tcW w:w="6946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- начальник ГКУ АО «Областная противоэпизоотич</w:t>
            </w:r>
            <w:r w:rsidRPr="00165323">
              <w:rPr>
                <w:rStyle w:val="FontStyle12"/>
                <w:sz w:val="28"/>
                <w:szCs w:val="28"/>
              </w:rPr>
              <w:t>е</w:t>
            </w:r>
            <w:r w:rsidRPr="00165323">
              <w:rPr>
                <w:rStyle w:val="FontStyle12"/>
                <w:sz w:val="28"/>
                <w:szCs w:val="28"/>
              </w:rPr>
              <w:t>ская станция»</w:t>
            </w:r>
          </w:p>
        </w:tc>
      </w:tr>
      <w:tr w:rsidR="007A4BDE" w:rsidRPr="00165323" w:rsidTr="00D30268">
        <w:tc>
          <w:tcPr>
            <w:tcW w:w="2518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 w:rsidRPr="00165323">
              <w:rPr>
                <w:rStyle w:val="FontStyle12"/>
                <w:sz w:val="28"/>
                <w:szCs w:val="28"/>
              </w:rPr>
              <w:t>Ромашкин</w:t>
            </w:r>
            <w:proofErr w:type="spellEnd"/>
            <w:r w:rsidRPr="00165323">
              <w:rPr>
                <w:rStyle w:val="FontStyle12"/>
                <w:sz w:val="28"/>
                <w:szCs w:val="28"/>
              </w:rPr>
              <w:t xml:space="preserve"> И.К.</w:t>
            </w:r>
          </w:p>
        </w:tc>
        <w:tc>
          <w:tcPr>
            <w:tcW w:w="6946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- начальник УМВД России по Астраханской области (по согласованию)</w:t>
            </w:r>
          </w:p>
        </w:tc>
      </w:tr>
      <w:tr w:rsidR="0049590A" w:rsidRPr="00165323" w:rsidTr="00D30268">
        <w:tc>
          <w:tcPr>
            <w:tcW w:w="2518" w:type="dxa"/>
            <w:shd w:val="clear" w:color="auto" w:fill="auto"/>
          </w:tcPr>
          <w:p w:rsidR="0049590A" w:rsidRPr="0049590A" w:rsidRDefault="0049590A" w:rsidP="0049590A">
            <w:pPr>
              <w:jc w:val="both"/>
              <w:rPr>
                <w:rStyle w:val="FontStyle12"/>
                <w:sz w:val="28"/>
                <w:szCs w:val="28"/>
              </w:rPr>
            </w:pPr>
            <w:proofErr w:type="spellStart"/>
            <w:r w:rsidRPr="0049590A">
              <w:rPr>
                <w:rStyle w:val="FontStyle12"/>
                <w:sz w:val="28"/>
                <w:szCs w:val="28"/>
              </w:rPr>
              <w:t>Рулев</w:t>
            </w:r>
            <w:proofErr w:type="spellEnd"/>
            <w:r w:rsidRPr="0049590A">
              <w:rPr>
                <w:rStyle w:val="FontStyle12"/>
                <w:sz w:val="28"/>
                <w:szCs w:val="28"/>
              </w:rPr>
              <w:t xml:space="preserve"> В.В.</w:t>
            </w:r>
          </w:p>
        </w:tc>
        <w:tc>
          <w:tcPr>
            <w:tcW w:w="6946" w:type="dxa"/>
            <w:shd w:val="clear" w:color="auto" w:fill="auto"/>
          </w:tcPr>
          <w:p w:rsidR="0049590A" w:rsidRPr="0049590A" w:rsidRDefault="0049590A" w:rsidP="0049590A">
            <w:pPr>
              <w:jc w:val="both"/>
              <w:rPr>
                <w:rStyle w:val="FontStyle12"/>
                <w:sz w:val="28"/>
                <w:szCs w:val="28"/>
              </w:rPr>
            </w:pPr>
            <w:r w:rsidRPr="0049590A">
              <w:rPr>
                <w:rStyle w:val="FontStyle12"/>
                <w:sz w:val="28"/>
                <w:szCs w:val="28"/>
              </w:rPr>
              <w:t xml:space="preserve">- </w:t>
            </w:r>
            <w:proofErr w:type="spellStart"/>
            <w:r w:rsidRPr="0049590A">
              <w:rPr>
                <w:rStyle w:val="FontStyle12"/>
                <w:sz w:val="28"/>
                <w:szCs w:val="28"/>
              </w:rPr>
              <w:t>и.о</w:t>
            </w:r>
            <w:proofErr w:type="gramStart"/>
            <w:r w:rsidRPr="0049590A">
              <w:rPr>
                <w:rStyle w:val="FontStyle12"/>
                <w:sz w:val="28"/>
                <w:szCs w:val="28"/>
              </w:rPr>
              <w:t>.н</w:t>
            </w:r>
            <w:proofErr w:type="gramEnd"/>
            <w:r w:rsidRPr="0049590A">
              <w:rPr>
                <w:rStyle w:val="FontStyle12"/>
                <w:sz w:val="28"/>
                <w:szCs w:val="28"/>
              </w:rPr>
              <w:t>ачальника</w:t>
            </w:r>
            <w:proofErr w:type="spellEnd"/>
            <w:r w:rsidRPr="0049590A">
              <w:rPr>
                <w:rStyle w:val="FontStyle12"/>
                <w:sz w:val="28"/>
                <w:szCs w:val="28"/>
              </w:rPr>
              <w:t xml:space="preserve"> управления по взаимодействию с о</w:t>
            </w:r>
            <w:r w:rsidRPr="0049590A">
              <w:rPr>
                <w:rStyle w:val="FontStyle12"/>
                <w:sz w:val="28"/>
                <w:szCs w:val="28"/>
              </w:rPr>
              <w:t>р</w:t>
            </w:r>
            <w:r w:rsidRPr="0049590A">
              <w:rPr>
                <w:rStyle w:val="FontStyle12"/>
                <w:sz w:val="28"/>
                <w:szCs w:val="28"/>
              </w:rPr>
              <w:t>ганами местного самоуправления администрации Г</w:t>
            </w:r>
            <w:r w:rsidRPr="0049590A">
              <w:rPr>
                <w:rStyle w:val="FontStyle12"/>
                <w:sz w:val="28"/>
                <w:szCs w:val="28"/>
              </w:rPr>
              <w:t>у</w:t>
            </w:r>
            <w:r w:rsidRPr="0049590A">
              <w:rPr>
                <w:rStyle w:val="FontStyle12"/>
                <w:sz w:val="28"/>
                <w:szCs w:val="28"/>
              </w:rPr>
              <w:t>бернатора Астраханской области (по согласованию)</w:t>
            </w:r>
          </w:p>
        </w:tc>
      </w:tr>
      <w:tr w:rsidR="007A4BDE" w:rsidRPr="00165323" w:rsidTr="00D30268">
        <w:tc>
          <w:tcPr>
            <w:tcW w:w="2518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Игнатович А.А.</w:t>
            </w:r>
          </w:p>
        </w:tc>
        <w:tc>
          <w:tcPr>
            <w:tcW w:w="6946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- начальник отдела инженерно-технических меропри</w:t>
            </w:r>
            <w:r w:rsidRPr="00165323">
              <w:rPr>
                <w:rStyle w:val="FontStyle12"/>
                <w:sz w:val="28"/>
                <w:szCs w:val="28"/>
              </w:rPr>
              <w:t>я</w:t>
            </w:r>
            <w:r w:rsidRPr="00165323">
              <w:rPr>
                <w:rStyle w:val="FontStyle12"/>
                <w:sz w:val="28"/>
                <w:szCs w:val="28"/>
              </w:rPr>
              <w:t>тий, радиационной, химической, биологической, мед</w:t>
            </w:r>
            <w:r w:rsidRPr="00165323">
              <w:rPr>
                <w:rStyle w:val="FontStyle12"/>
                <w:sz w:val="28"/>
                <w:szCs w:val="28"/>
              </w:rPr>
              <w:t>и</w:t>
            </w:r>
            <w:r w:rsidRPr="00165323">
              <w:rPr>
                <w:rStyle w:val="FontStyle12"/>
                <w:sz w:val="28"/>
                <w:szCs w:val="28"/>
              </w:rPr>
              <w:t>цинской защиты и первоочередного жизнеобеспечения населения управления гражданской обороны и защиты населения Главного управления МЧС России по Астр</w:t>
            </w:r>
            <w:r w:rsidRPr="00165323">
              <w:rPr>
                <w:rStyle w:val="FontStyle12"/>
                <w:sz w:val="28"/>
                <w:szCs w:val="28"/>
              </w:rPr>
              <w:t>а</w:t>
            </w:r>
            <w:r w:rsidRPr="00165323">
              <w:rPr>
                <w:rStyle w:val="FontStyle12"/>
                <w:sz w:val="28"/>
                <w:szCs w:val="28"/>
              </w:rPr>
              <w:t xml:space="preserve">ханской области </w:t>
            </w:r>
          </w:p>
        </w:tc>
      </w:tr>
      <w:tr w:rsidR="007A4BDE" w:rsidRPr="00165323" w:rsidTr="00D30268">
        <w:tc>
          <w:tcPr>
            <w:tcW w:w="2518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Кузнецов А.В.</w:t>
            </w:r>
          </w:p>
        </w:tc>
        <w:tc>
          <w:tcPr>
            <w:tcW w:w="6946" w:type="dxa"/>
            <w:shd w:val="clear" w:color="auto" w:fill="auto"/>
          </w:tcPr>
          <w:p w:rsidR="007A4BDE" w:rsidRPr="00165323" w:rsidRDefault="007A4BDE" w:rsidP="00D30268">
            <w:pPr>
              <w:jc w:val="both"/>
              <w:rPr>
                <w:rStyle w:val="FontStyle12"/>
                <w:sz w:val="28"/>
                <w:szCs w:val="28"/>
              </w:rPr>
            </w:pPr>
            <w:r w:rsidRPr="00165323">
              <w:rPr>
                <w:rStyle w:val="FontStyle12"/>
                <w:sz w:val="28"/>
                <w:szCs w:val="28"/>
              </w:rPr>
              <w:t>- начальник ФГКУ ПУ ФСБ РФ по Республике Калм</w:t>
            </w:r>
            <w:r w:rsidRPr="00165323">
              <w:rPr>
                <w:rStyle w:val="FontStyle12"/>
                <w:sz w:val="28"/>
                <w:szCs w:val="28"/>
              </w:rPr>
              <w:t>ы</w:t>
            </w:r>
            <w:r w:rsidRPr="00165323">
              <w:rPr>
                <w:rStyle w:val="FontStyle12"/>
                <w:sz w:val="28"/>
                <w:szCs w:val="28"/>
              </w:rPr>
              <w:t>кия и Астраханской области (по согласованию)</w:t>
            </w:r>
          </w:p>
        </w:tc>
      </w:tr>
    </w:tbl>
    <w:p w:rsidR="007A4BDE" w:rsidRPr="00165323" w:rsidRDefault="007A4BDE" w:rsidP="00165323">
      <w:pPr>
        <w:ind w:firstLine="700"/>
        <w:jc w:val="both"/>
        <w:rPr>
          <w:rStyle w:val="FontStyle12"/>
          <w:sz w:val="28"/>
          <w:szCs w:val="28"/>
        </w:rPr>
      </w:pPr>
    </w:p>
    <w:sectPr w:rsidR="007A4BDE" w:rsidRPr="00165323" w:rsidSect="002D3E3A"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8E9" w:rsidRDefault="001568E9">
      <w:r>
        <w:separator/>
      </w:r>
    </w:p>
  </w:endnote>
  <w:endnote w:type="continuationSeparator" w:id="0">
    <w:p w:rsidR="001568E9" w:rsidRDefault="0015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8E9" w:rsidRDefault="001568E9">
      <w:r>
        <w:separator/>
      </w:r>
    </w:p>
  </w:footnote>
  <w:footnote w:type="continuationSeparator" w:id="0">
    <w:p w:rsidR="001568E9" w:rsidRDefault="00156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6953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2655" w:rsidRPr="00560947" w:rsidRDefault="00FB065D">
        <w:pPr>
          <w:pStyle w:val="afff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6094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2655" w:rsidRPr="0056094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84E9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6094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5578" w:rsidRDefault="00775578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8444549"/>
      <w:docPartObj>
        <w:docPartGallery w:val="Page Numbers (Top of Page)"/>
        <w:docPartUnique/>
      </w:docPartObj>
    </w:sdtPr>
    <w:sdtEndPr/>
    <w:sdtContent>
      <w:p w:rsidR="00133F89" w:rsidRDefault="00133F89">
        <w:pPr>
          <w:pStyle w:val="affff"/>
          <w:jc w:val="center"/>
        </w:pPr>
        <w:r w:rsidRPr="00A46A7D">
          <w:rPr>
            <w:rFonts w:ascii="Times New Roman" w:hAnsi="Times New Roman" w:cs="Times New Roman"/>
          </w:rPr>
          <w:fldChar w:fldCharType="begin"/>
        </w:r>
        <w:r w:rsidRPr="00A46A7D">
          <w:rPr>
            <w:rFonts w:ascii="Times New Roman" w:hAnsi="Times New Roman" w:cs="Times New Roman"/>
          </w:rPr>
          <w:instrText>PAGE   \* MERGEFORMAT</w:instrText>
        </w:r>
        <w:r w:rsidRPr="00A46A7D">
          <w:rPr>
            <w:rFonts w:ascii="Times New Roman" w:hAnsi="Times New Roman" w:cs="Times New Roman"/>
          </w:rPr>
          <w:fldChar w:fldCharType="separate"/>
        </w:r>
        <w:r w:rsidR="00B84E99">
          <w:rPr>
            <w:rFonts w:ascii="Times New Roman" w:hAnsi="Times New Roman" w:cs="Times New Roman"/>
            <w:noProof/>
          </w:rPr>
          <w:t>2</w:t>
        </w:r>
        <w:r w:rsidRPr="00A46A7D">
          <w:rPr>
            <w:rFonts w:ascii="Times New Roman" w:hAnsi="Times New Roman" w:cs="Times New Roman"/>
          </w:rPr>
          <w:fldChar w:fldCharType="end"/>
        </w:r>
      </w:p>
    </w:sdtContent>
  </w:sdt>
  <w:p w:rsidR="00C57B92" w:rsidRPr="00560947" w:rsidRDefault="00C57B92">
    <w:pPr>
      <w:pStyle w:val="affff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BA704E"/>
    <w:lvl w:ilvl="0">
      <w:numFmt w:val="bullet"/>
      <w:lvlText w:val="*"/>
      <w:lvlJc w:val="left"/>
    </w:lvl>
  </w:abstractNum>
  <w:abstractNum w:abstractNumId="1">
    <w:nsid w:val="0AAA4425"/>
    <w:multiLevelType w:val="singleLevel"/>
    <w:tmpl w:val="ECEA7A86"/>
    <w:lvl w:ilvl="0">
      <w:start w:val="3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22AE1988"/>
    <w:multiLevelType w:val="singleLevel"/>
    <w:tmpl w:val="4E66FC38"/>
    <w:lvl w:ilvl="0">
      <w:start w:val="2"/>
      <w:numFmt w:val="decimal"/>
      <w:lvlText w:val="3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3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9F35D65"/>
    <w:multiLevelType w:val="singleLevel"/>
    <w:tmpl w:val="80104DCE"/>
    <w:lvl w:ilvl="0">
      <w:start w:val="7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6">
    <w:nsid w:val="52025E22"/>
    <w:multiLevelType w:val="singleLevel"/>
    <w:tmpl w:val="2CAAFDEA"/>
    <w:lvl w:ilvl="0">
      <w:start w:val="1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7">
    <w:nsid w:val="58F4514D"/>
    <w:multiLevelType w:val="singleLevel"/>
    <w:tmpl w:val="A0B2695E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>
    <w:nsid w:val="5C156705"/>
    <w:multiLevelType w:val="singleLevel"/>
    <w:tmpl w:val="1242D1D8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9">
    <w:nsid w:val="5EC03FE2"/>
    <w:multiLevelType w:val="singleLevel"/>
    <w:tmpl w:val="F5B0F7E0"/>
    <w:lvl w:ilvl="0">
      <w:start w:val="1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>
    <w:nsid w:val="60AF5B2A"/>
    <w:multiLevelType w:val="singleLevel"/>
    <w:tmpl w:val="56C2ADBA"/>
    <w:lvl w:ilvl="0">
      <w:start w:val="2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BD64680"/>
    <w:multiLevelType w:val="singleLevel"/>
    <w:tmpl w:val="D42653F6"/>
    <w:lvl w:ilvl="0">
      <w:start w:val="6"/>
      <w:numFmt w:val="decimal"/>
      <w:lvlText w:val="4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3">
    <w:nsid w:val="70F3774B"/>
    <w:multiLevelType w:val="singleLevel"/>
    <w:tmpl w:val="ADF2B784"/>
    <w:lvl w:ilvl="0">
      <w:start w:val="4"/>
      <w:numFmt w:val="decimal"/>
      <w:lvlText w:val="4.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6"/>
  </w:num>
  <w:num w:numId="5">
    <w:abstractNumId w:val="7"/>
  </w:num>
  <w:num w:numId="6">
    <w:abstractNumId w:val="8"/>
  </w:num>
  <w:num w:numId="7">
    <w:abstractNumId w:val="0"/>
    <w:lvlOverride w:ilvl="0">
      <w:lvl w:ilvl="0">
        <w:numFmt w:val="bullet"/>
        <w:lvlText w:val="-"/>
        <w:legacy w:legacy="1" w:legacySpace="0" w:legacyIndent="311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10"/>
  </w:num>
  <w:num w:numId="10">
    <w:abstractNumId w:val="0"/>
    <w:lvlOverride w:ilvl="0">
      <w:lvl w:ilvl="0">
        <w:numFmt w:val="bullet"/>
        <w:lvlText w:val="-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64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384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4">
    <w:abstractNumId w:val="2"/>
  </w:num>
  <w:num w:numId="15">
    <w:abstractNumId w:val="9"/>
  </w:num>
  <w:num w:numId="16">
    <w:abstractNumId w:val="1"/>
  </w:num>
  <w:num w:numId="17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hint="default"/>
        </w:rPr>
      </w:lvl>
    </w:lvlOverride>
  </w:num>
  <w:num w:numId="18">
    <w:abstractNumId w:val="13"/>
  </w:num>
  <w:num w:numId="19">
    <w:abstractNumId w:val="13"/>
    <w:lvlOverride w:ilvl="0">
      <w:lvl w:ilvl="0">
        <w:start w:val="4"/>
        <w:numFmt w:val="decimal"/>
        <w:lvlText w:val="4.%1."/>
        <w:legacy w:legacy="1" w:legacySpace="0" w:legacyIndent="792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2"/>
  </w:num>
  <w:num w:numId="21">
    <w:abstractNumId w:val="5"/>
  </w:num>
  <w:num w:numId="22">
    <w:abstractNumId w:val="0"/>
    <w:lvlOverride w:ilvl="0">
      <w:lvl w:ilvl="0">
        <w:numFmt w:val="bullet"/>
        <w:lvlText w:val="-"/>
        <w:legacy w:legacy="1" w:legacySpace="0" w:legacyIndent="18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0314A"/>
    <w:rsid w:val="000152D8"/>
    <w:rsid w:val="00016B9C"/>
    <w:rsid w:val="00020DCC"/>
    <w:rsid w:val="00022118"/>
    <w:rsid w:val="00022897"/>
    <w:rsid w:val="00022D39"/>
    <w:rsid w:val="00025904"/>
    <w:rsid w:val="00025EC7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5891"/>
    <w:rsid w:val="0004613B"/>
    <w:rsid w:val="00046636"/>
    <w:rsid w:val="000468A6"/>
    <w:rsid w:val="00047B71"/>
    <w:rsid w:val="00051F53"/>
    <w:rsid w:val="000528F8"/>
    <w:rsid w:val="00053D48"/>
    <w:rsid w:val="000545A4"/>
    <w:rsid w:val="00062F99"/>
    <w:rsid w:val="0006416E"/>
    <w:rsid w:val="00065893"/>
    <w:rsid w:val="00074361"/>
    <w:rsid w:val="00075275"/>
    <w:rsid w:val="000774D7"/>
    <w:rsid w:val="00077966"/>
    <w:rsid w:val="00082F33"/>
    <w:rsid w:val="00085E92"/>
    <w:rsid w:val="00086247"/>
    <w:rsid w:val="0008707B"/>
    <w:rsid w:val="00087823"/>
    <w:rsid w:val="00087E5C"/>
    <w:rsid w:val="00091168"/>
    <w:rsid w:val="0009260F"/>
    <w:rsid w:val="00092FF9"/>
    <w:rsid w:val="000953AE"/>
    <w:rsid w:val="000A3233"/>
    <w:rsid w:val="000A76CC"/>
    <w:rsid w:val="000B2B81"/>
    <w:rsid w:val="000B3AE2"/>
    <w:rsid w:val="000B3C79"/>
    <w:rsid w:val="000C497D"/>
    <w:rsid w:val="000C5EAB"/>
    <w:rsid w:val="000C7A8D"/>
    <w:rsid w:val="000D2A5F"/>
    <w:rsid w:val="000D37C8"/>
    <w:rsid w:val="000D4459"/>
    <w:rsid w:val="000E127E"/>
    <w:rsid w:val="000E175B"/>
    <w:rsid w:val="000E2B74"/>
    <w:rsid w:val="000E5269"/>
    <w:rsid w:val="000E6391"/>
    <w:rsid w:val="000E6CB2"/>
    <w:rsid w:val="000F065B"/>
    <w:rsid w:val="000F2766"/>
    <w:rsid w:val="000F33C6"/>
    <w:rsid w:val="001127C1"/>
    <w:rsid w:val="00133F89"/>
    <w:rsid w:val="0013467F"/>
    <w:rsid w:val="001353F4"/>
    <w:rsid w:val="00135AC7"/>
    <w:rsid w:val="00136E74"/>
    <w:rsid w:val="00136F5F"/>
    <w:rsid w:val="00140F1A"/>
    <w:rsid w:val="00144FC4"/>
    <w:rsid w:val="00146D33"/>
    <w:rsid w:val="00151CC5"/>
    <w:rsid w:val="00154EAB"/>
    <w:rsid w:val="0015603D"/>
    <w:rsid w:val="001568E9"/>
    <w:rsid w:val="00157371"/>
    <w:rsid w:val="0016079A"/>
    <w:rsid w:val="001647AD"/>
    <w:rsid w:val="00164C21"/>
    <w:rsid w:val="00165323"/>
    <w:rsid w:val="00165E5F"/>
    <w:rsid w:val="00167285"/>
    <w:rsid w:val="00173204"/>
    <w:rsid w:val="00175ED0"/>
    <w:rsid w:val="00177152"/>
    <w:rsid w:val="00182312"/>
    <w:rsid w:val="00184170"/>
    <w:rsid w:val="0018520F"/>
    <w:rsid w:val="001862AD"/>
    <w:rsid w:val="001936F2"/>
    <w:rsid w:val="001942BE"/>
    <w:rsid w:val="001A359E"/>
    <w:rsid w:val="001A3631"/>
    <w:rsid w:val="001B4702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68C4"/>
    <w:rsid w:val="001E0A11"/>
    <w:rsid w:val="001E1FAF"/>
    <w:rsid w:val="001E241D"/>
    <w:rsid w:val="001E377E"/>
    <w:rsid w:val="001E65F2"/>
    <w:rsid w:val="001E6D9B"/>
    <w:rsid w:val="001E7A5A"/>
    <w:rsid w:val="001F4C1D"/>
    <w:rsid w:val="001F4F59"/>
    <w:rsid w:val="0020184D"/>
    <w:rsid w:val="00203DFD"/>
    <w:rsid w:val="00213558"/>
    <w:rsid w:val="00213B4E"/>
    <w:rsid w:val="00216B66"/>
    <w:rsid w:val="002179DB"/>
    <w:rsid w:val="0022335E"/>
    <w:rsid w:val="00223542"/>
    <w:rsid w:val="00223EC9"/>
    <w:rsid w:val="00225651"/>
    <w:rsid w:val="002272A2"/>
    <w:rsid w:val="002330B3"/>
    <w:rsid w:val="00237404"/>
    <w:rsid w:val="00240F98"/>
    <w:rsid w:val="00241E07"/>
    <w:rsid w:val="00242655"/>
    <w:rsid w:val="00242D4F"/>
    <w:rsid w:val="00246648"/>
    <w:rsid w:val="0025030D"/>
    <w:rsid w:val="00250C8B"/>
    <w:rsid w:val="002518D8"/>
    <w:rsid w:val="00253599"/>
    <w:rsid w:val="002556F9"/>
    <w:rsid w:val="00255BAF"/>
    <w:rsid w:val="00256429"/>
    <w:rsid w:val="00256533"/>
    <w:rsid w:val="002622F1"/>
    <w:rsid w:val="00262BCF"/>
    <w:rsid w:val="00263A6F"/>
    <w:rsid w:val="0026440F"/>
    <w:rsid w:val="00265861"/>
    <w:rsid w:val="00270949"/>
    <w:rsid w:val="00270ED7"/>
    <w:rsid w:val="00271902"/>
    <w:rsid w:val="00273595"/>
    <w:rsid w:val="002740DB"/>
    <w:rsid w:val="0027519D"/>
    <w:rsid w:val="002753B9"/>
    <w:rsid w:val="00277C8E"/>
    <w:rsid w:val="002819D6"/>
    <w:rsid w:val="00282EF7"/>
    <w:rsid w:val="00282FBC"/>
    <w:rsid w:val="0028453F"/>
    <w:rsid w:val="002865B0"/>
    <w:rsid w:val="002873F8"/>
    <w:rsid w:val="00287BAA"/>
    <w:rsid w:val="00291E1A"/>
    <w:rsid w:val="0029390D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5390"/>
    <w:rsid w:val="002C7D99"/>
    <w:rsid w:val="002D0122"/>
    <w:rsid w:val="002D3E3A"/>
    <w:rsid w:val="002D6D99"/>
    <w:rsid w:val="002E1AC7"/>
    <w:rsid w:val="002E2674"/>
    <w:rsid w:val="002E2BA8"/>
    <w:rsid w:val="002E52CD"/>
    <w:rsid w:val="002F0040"/>
    <w:rsid w:val="002F05D3"/>
    <w:rsid w:val="002F0D21"/>
    <w:rsid w:val="002F2414"/>
    <w:rsid w:val="002F75B0"/>
    <w:rsid w:val="003016F6"/>
    <w:rsid w:val="003022AA"/>
    <w:rsid w:val="003025D5"/>
    <w:rsid w:val="00311CFC"/>
    <w:rsid w:val="00312069"/>
    <w:rsid w:val="003138D5"/>
    <w:rsid w:val="00313DF3"/>
    <w:rsid w:val="00314992"/>
    <w:rsid w:val="0031596B"/>
    <w:rsid w:val="00315DEF"/>
    <w:rsid w:val="00321DD2"/>
    <w:rsid w:val="00324C0C"/>
    <w:rsid w:val="0032563E"/>
    <w:rsid w:val="00326045"/>
    <w:rsid w:val="003264E2"/>
    <w:rsid w:val="00341383"/>
    <w:rsid w:val="00344894"/>
    <w:rsid w:val="00345A18"/>
    <w:rsid w:val="00346425"/>
    <w:rsid w:val="00347549"/>
    <w:rsid w:val="00347C1A"/>
    <w:rsid w:val="003529A5"/>
    <w:rsid w:val="00356853"/>
    <w:rsid w:val="003571FE"/>
    <w:rsid w:val="00362554"/>
    <w:rsid w:val="00362CF9"/>
    <w:rsid w:val="00372CBC"/>
    <w:rsid w:val="003734E4"/>
    <w:rsid w:val="00374663"/>
    <w:rsid w:val="00376286"/>
    <w:rsid w:val="0038187A"/>
    <w:rsid w:val="003821B0"/>
    <w:rsid w:val="00392667"/>
    <w:rsid w:val="00396EBD"/>
    <w:rsid w:val="003A09F4"/>
    <w:rsid w:val="003A17E2"/>
    <w:rsid w:val="003A374F"/>
    <w:rsid w:val="003A42DE"/>
    <w:rsid w:val="003A4900"/>
    <w:rsid w:val="003A506A"/>
    <w:rsid w:val="003A62B1"/>
    <w:rsid w:val="003A6741"/>
    <w:rsid w:val="003B28B8"/>
    <w:rsid w:val="003B2B28"/>
    <w:rsid w:val="003B616F"/>
    <w:rsid w:val="003B69A3"/>
    <w:rsid w:val="003B6AA7"/>
    <w:rsid w:val="003C1EF0"/>
    <w:rsid w:val="003C381A"/>
    <w:rsid w:val="003C5706"/>
    <w:rsid w:val="003C6E5B"/>
    <w:rsid w:val="003C7829"/>
    <w:rsid w:val="003D441B"/>
    <w:rsid w:val="003D6354"/>
    <w:rsid w:val="003D65CC"/>
    <w:rsid w:val="003E2066"/>
    <w:rsid w:val="003E261C"/>
    <w:rsid w:val="003E3012"/>
    <w:rsid w:val="003E727B"/>
    <w:rsid w:val="003F1B84"/>
    <w:rsid w:val="003F4A8E"/>
    <w:rsid w:val="003F5054"/>
    <w:rsid w:val="003F50DD"/>
    <w:rsid w:val="003F63CF"/>
    <w:rsid w:val="003F7D96"/>
    <w:rsid w:val="00402DBF"/>
    <w:rsid w:val="00403A76"/>
    <w:rsid w:val="00403CE6"/>
    <w:rsid w:val="00405422"/>
    <w:rsid w:val="00406214"/>
    <w:rsid w:val="00411ECD"/>
    <w:rsid w:val="00411F4B"/>
    <w:rsid w:val="004137C4"/>
    <w:rsid w:val="00414A4D"/>
    <w:rsid w:val="00414E60"/>
    <w:rsid w:val="00415E15"/>
    <w:rsid w:val="0041787B"/>
    <w:rsid w:val="00417A4C"/>
    <w:rsid w:val="0042144B"/>
    <w:rsid w:val="00421F67"/>
    <w:rsid w:val="00423A67"/>
    <w:rsid w:val="0042457F"/>
    <w:rsid w:val="00424BC7"/>
    <w:rsid w:val="00427C9F"/>
    <w:rsid w:val="00432834"/>
    <w:rsid w:val="00436EFA"/>
    <w:rsid w:val="004372C4"/>
    <w:rsid w:val="0043760B"/>
    <w:rsid w:val="0044198B"/>
    <w:rsid w:val="00450336"/>
    <w:rsid w:val="00452C37"/>
    <w:rsid w:val="0045424A"/>
    <w:rsid w:val="004546CC"/>
    <w:rsid w:val="00455CED"/>
    <w:rsid w:val="00457B23"/>
    <w:rsid w:val="004627E9"/>
    <w:rsid w:val="00462A55"/>
    <w:rsid w:val="00463704"/>
    <w:rsid w:val="00463AC5"/>
    <w:rsid w:val="00464A38"/>
    <w:rsid w:val="00465FE4"/>
    <w:rsid w:val="004715E3"/>
    <w:rsid w:val="00472D6D"/>
    <w:rsid w:val="004808EB"/>
    <w:rsid w:val="004818EE"/>
    <w:rsid w:val="004836BD"/>
    <w:rsid w:val="00491D9A"/>
    <w:rsid w:val="0049590A"/>
    <w:rsid w:val="00495BE0"/>
    <w:rsid w:val="004A07B9"/>
    <w:rsid w:val="004A41E6"/>
    <w:rsid w:val="004A4BE8"/>
    <w:rsid w:val="004A5103"/>
    <w:rsid w:val="004A536D"/>
    <w:rsid w:val="004A5512"/>
    <w:rsid w:val="004A7726"/>
    <w:rsid w:val="004B0E16"/>
    <w:rsid w:val="004B20AA"/>
    <w:rsid w:val="004B3E8E"/>
    <w:rsid w:val="004B5261"/>
    <w:rsid w:val="004B52E3"/>
    <w:rsid w:val="004C3422"/>
    <w:rsid w:val="004C657C"/>
    <w:rsid w:val="004D1A8C"/>
    <w:rsid w:val="004D1B7B"/>
    <w:rsid w:val="004D2551"/>
    <w:rsid w:val="004D3040"/>
    <w:rsid w:val="004D3E51"/>
    <w:rsid w:val="004D4904"/>
    <w:rsid w:val="004D5C3A"/>
    <w:rsid w:val="004E2150"/>
    <w:rsid w:val="004E3F5C"/>
    <w:rsid w:val="004E41C8"/>
    <w:rsid w:val="004E537C"/>
    <w:rsid w:val="004E71BC"/>
    <w:rsid w:val="004F00A0"/>
    <w:rsid w:val="004F37DB"/>
    <w:rsid w:val="0050149A"/>
    <w:rsid w:val="00502AB6"/>
    <w:rsid w:val="0050740D"/>
    <w:rsid w:val="0051095F"/>
    <w:rsid w:val="00512BE1"/>
    <w:rsid w:val="00512DCC"/>
    <w:rsid w:val="005142DE"/>
    <w:rsid w:val="00515515"/>
    <w:rsid w:val="00516503"/>
    <w:rsid w:val="00517176"/>
    <w:rsid w:val="00520348"/>
    <w:rsid w:val="0052098C"/>
    <w:rsid w:val="005220F9"/>
    <w:rsid w:val="005241C5"/>
    <w:rsid w:val="0053184A"/>
    <w:rsid w:val="00531E2B"/>
    <w:rsid w:val="0053225F"/>
    <w:rsid w:val="005331BF"/>
    <w:rsid w:val="005334DD"/>
    <w:rsid w:val="00533B9A"/>
    <w:rsid w:val="0053456B"/>
    <w:rsid w:val="00534835"/>
    <w:rsid w:val="0053490C"/>
    <w:rsid w:val="005368CA"/>
    <w:rsid w:val="00536C5C"/>
    <w:rsid w:val="005422FF"/>
    <w:rsid w:val="00542DBB"/>
    <w:rsid w:val="005436EA"/>
    <w:rsid w:val="00544165"/>
    <w:rsid w:val="00544C6D"/>
    <w:rsid w:val="005462F8"/>
    <w:rsid w:val="005505E4"/>
    <w:rsid w:val="005506D3"/>
    <w:rsid w:val="00555AA8"/>
    <w:rsid w:val="005578BD"/>
    <w:rsid w:val="00560947"/>
    <w:rsid w:val="00561339"/>
    <w:rsid w:val="00563B3E"/>
    <w:rsid w:val="005654E2"/>
    <w:rsid w:val="00565995"/>
    <w:rsid w:val="00570D43"/>
    <w:rsid w:val="00576C4B"/>
    <w:rsid w:val="005776F8"/>
    <w:rsid w:val="00581FCB"/>
    <w:rsid w:val="00586FA9"/>
    <w:rsid w:val="00594240"/>
    <w:rsid w:val="00594409"/>
    <w:rsid w:val="005962C9"/>
    <w:rsid w:val="005967A3"/>
    <w:rsid w:val="005A495D"/>
    <w:rsid w:val="005B6D3A"/>
    <w:rsid w:val="005B7CC6"/>
    <w:rsid w:val="005C219B"/>
    <w:rsid w:val="005C2BFC"/>
    <w:rsid w:val="005C3948"/>
    <w:rsid w:val="005C3D71"/>
    <w:rsid w:val="005C608F"/>
    <w:rsid w:val="005D444F"/>
    <w:rsid w:val="005D5C05"/>
    <w:rsid w:val="005D63C8"/>
    <w:rsid w:val="005E1E5B"/>
    <w:rsid w:val="005E5AE4"/>
    <w:rsid w:val="005F3D75"/>
    <w:rsid w:val="005F42AD"/>
    <w:rsid w:val="005F4982"/>
    <w:rsid w:val="00605147"/>
    <w:rsid w:val="00607489"/>
    <w:rsid w:val="00610877"/>
    <w:rsid w:val="00614DF7"/>
    <w:rsid w:val="00616569"/>
    <w:rsid w:val="006212B5"/>
    <w:rsid w:val="00622048"/>
    <w:rsid w:val="0062242A"/>
    <w:rsid w:val="00622B42"/>
    <w:rsid w:val="00622DDE"/>
    <w:rsid w:val="00627123"/>
    <w:rsid w:val="0063280C"/>
    <w:rsid w:val="006354E7"/>
    <w:rsid w:val="00635F34"/>
    <w:rsid w:val="0064470A"/>
    <w:rsid w:val="006465CC"/>
    <w:rsid w:val="006522B6"/>
    <w:rsid w:val="0065311C"/>
    <w:rsid w:val="00660E8D"/>
    <w:rsid w:val="006620D5"/>
    <w:rsid w:val="00662C29"/>
    <w:rsid w:val="00664176"/>
    <w:rsid w:val="00667417"/>
    <w:rsid w:val="0067203A"/>
    <w:rsid w:val="006725CC"/>
    <w:rsid w:val="0067669E"/>
    <w:rsid w:val="006819B3"/>
    <w:rsid w:val="00681D09"/>
    <w:rsid w:val="00681F58"/>
    <w:rsid w:val="00692E2C"/>
    <w:rsid w:val="006961D0"/>
    <w:rsid w:val="006A3BA9"/>
    <w:rsid w:val="006A4821"/>
    <w:rsid w:val="006B087D"/>
    <w:rsid w:val="006B0E41"/>
    <w:rsid w:val="006B30F4"/>
    <w:rsid w:val="006B69F5"/>
    <w:rsid w:val="006C34FE"/>
    <w:rsid w:val="006C41C0"/>
    <w:rsid w:val="006E02E2"/>
    <w:rsid w:val="006E1D55"/>
    <w:rsid w:val="006E6410"/>
    <w:rsid w:val="006F27E7"/>
    <w:rsid w:val="006F4D5D"/>
    <w:rsid w:val="006F59F6"/>
    <w:rsid w:val="006F6AE8"/>
    <w:rsid w:val="007008A9"/>
    <w:rsid w:val="00703813"/>
    <w:rsid w:val="00711E96"/>
    <w:rsid w:val="00713149"/>
    <w:rsid w:val="00713CBF"/>
    <w:rsid w:val="00714D3E"/>
    <w:rsid w:val="007164AF"/>
    <w:rsid w:val="0072039C"/>
    <w:rsid w:val="00720AE1"/>
    <w:rsid w:val="00721268"/>
    <w:rsid w:val="007214F3"/>
    <w:rsid w:val="00723860"/>
    <w:rsid w:val="007301AE"/>
    <w:rsid w:val="00730DD4"/>
    <w:rsid w:val="007364E7"/>
    <w:rsid w:val="007431E1"/>
    <w:rsid w:val="00745CDC"/>
    <w:rsid w:val="007607BE"/>
    <w:rsid w:val="00760FFE"/>
    <w:rsid w:val="007613D6"/>
    <w:rsid w:val="00764D3E"/>
    <w:rsid w:val="00764EC1"/>
    <w:rsid w:val="007662C9"/>
    <w:rsid w:val="00770C74"/>
    <w:rsid w:val="00771BF6"/>
    <w:rsid w:val="00775578"/>
    <w:rsid w:val="007764FB"/>
    <w:rsid w:val="00777A5D"/>
    <w:rsid w:val="00777C41"/>
    <w:rsid w:val="00780074"/>
    <w:rsid w:val="00781AB9"/>
    <w:rsid w:val="00781C6C"/>
    <w:rsid w:val="00782273"/>
    <w:rsid w:val="00784DA8"/>
    <w:rsid w:val="00784E2D"/>
    <w:rsid w:val="00786105"/>
    <w:rsid w:val="00793BA3"/>
    <w:rsid w:val="00795877"/>
    <w:rsid w:val="007974B8"/>
    <w:rsid w:val="007A1FB6"/>
    <w:rsid w:val="007A2D6A"/>
    <w:rsid w:val="007A37B5"/>
    <w:rsid w:val="007A4BDE"/>
    <w:rsid w:val="007A5455"/>
    <w:rsid w:val="007A6021"/>
    <w:rsid w:val="007A7106"/>
    <w:rsid w:val="007B3934"/>
    <w:rsid w:val="007B5874"/>
    <w:rsid w:val="007B5A42"/>
    <w:rsid w:val="007C19A2"/>
    <w:rsid w:val="007C7192"/>
    <w:rsid w:val="007C74CB"/>
    <w:rsid w:val="007C7B29"/>
    <w:rsid w:val="007C7D54"/>
    <w:rsid w:val="007D06C2"/>
    <w:rsid w:val="007D35F2"/>
    <w:rsid w:val="007D4A82"/>
    <w:rsid w:val="007D4CBA"/>
    <w:rsid w:val="007D7722"/>
    <w:rsid w:val="007D7F26"/>
    <w:rsid w:val="007E0B20"/>
    <w:rsid w:val="007E3C66"/>
    <w:rsid w:val="007F0103"/>
    <w:rsid w:val="007F1154"/>
    <w:rsid w:val="007F3C10"/>
    <w:rsid w:val="007F73C1"/>
    <w:rsid w:val="007F7E2B"/>
    <w:rsid w:val="0080035C"/>
    <w:rsid w:val="00800687"/>
    <w:rsid w:val="0080534D"/>
    <w:rsid w:val="00810B42"/>
    <w:rsid w:val="00811230"/>
    <w:rsid w:val="008175B6"/>
    <w:rsid w:val="0082142B"/>
    <w:rsid w:val="00822995"/>
    <w:rsid w:val="008266B4"/>
    <w:rsid w:val="00826D83"/>
    <w:rsid w:val="008305C5"/>
    <w:rsid w:val="0083149E"/>
    <w:rsid w:val="008322FD"/>
    <w:rsid w:val="00832BD2"/>
    <w:rsid w:val="00833492"/>
    <w:rsid w:val="00833CA2"/>
    <w:rsid w:val="00837F29"/>
    <w:rsid w:val="00840508"/>
    <w:rsid w:val="00842337"/>
    <w:rsid w:val="0084428B"/>
    <w:rsid w:val="00851043"/>
    <w:rsid w:val="00852897"/>
    <w:rsid w:val="00855CF6"/>
    <w:rsid w:val="0085689F"/>
    <w:rsid w:val="008574CB"/>
    <w:rsid w:val="00861B22"/>
    <w:rsid w:val="00861BD9"/>
    <w:rsid w:val="00862A44"/>
    <w:rsid w:val="008636F3"/>
    <w:rsid w:val="0086485A"/>
    <w:rsid w:val="00866579"/>
    <w:rsid w:val="008701CE"/>
    <w:rsid w:val="008716C1"/>
    <w:rsid w:val="00873FA4"/>
    <w:rsid w:val="0087445C"/>
    <w:rsid w:val="00876B90"/>
    <w:rsid w:val="00876DE4"/>
    <w:rsid w:val="008777A0"/>
    <w:rsid w:val="00880DA4"/>
    <w:rsid w:val="00881C55"/>
    <w:rsid w:val="00886E71"/>
    <w:rsid w:val="008878C0"/>
    <w:rsid w:val="00890463"/>
    <w:rsid w:val="00890CDC"/>
    <w:rsid w:val="00890F0B"/>
    <w:rsid w:val="008936A5"/>
    <w:rsid w:val="00894998"/>
    <w:rsid w:val="00897EA7"/>
    <w:rsid w:val="008A037C"/>
    <w:rsid w:val="008A1B37"/>
    <w:rsid w:val="008A1C56"/>
    <w:rsid w:val="008A1CA2"/>
    <w:rsid w:val="008A3150"/>
    <w:rsid w:val="008A4F44"/>
    <w:rsid w:val="008B3D16"/>
    <w:rsid w:val="008B3F29"/>
    <w:rsid w:val="008B50CA"/>
    <w:rsid w:val="008B7164"/>
    <w:rsid w:val="008C07B7"/>
    <w:rsid w:val="008D4B4D"/>
    <w:rsid w:val="008D7995"/>
    <w:rsid w:val="008E1058"/>
    <w:rsid w:val="008E2CFC"/>
    <w:rsid w:val="008E55C6"/>
    <w:rsid w:val="008F4EEF"/>
    <w:rsid w:val="008F5BA5"/>
    <w:rsid w:val="008F6E9F"/>
    <w:rsid w:val="008F7554"/>
    <w:rsid w:val="008F7661"/>
    <w:rsid w:val="008F7D5B"/>
    <w:rsid w:val="009040A4"/>
    <w:rsid w:val="00905AAF"/>
    <w:rsid w:val="00915C7E"/>
    <w:rsid w:val="00917D92"/>
    <w:rsid w:val="009220A8"/>
    <w:rsid w:val="00926463"/>
    <w:rsid w:val="00926D4D"/>
    <w:rsid w:val="0092704B"/>
    <w:rsid w:val="00930C84"/>
    <w:rsid w:val="00935B89"/>
    <w:rsid w:val="00935E1A"/>
    <w:rsid w:val="009369B3"/>
    <w:rsid w:val="0094371F"/>
    <w:rsid w:val="00945AD7"/>
    <w:rsid w:val="0094638D"/>
    <w:rsid w:val="00947B53"/>
    <w:rsid w:val="00951309"/>
    <w:rsid w:val="0095185F"/>
    <w:rsid w:val="009550AA"/>
    <w:rsid w:val="009550E7"/>
    <w:rsid w:val="00955CDD"/>
    <w:rsid w:val="00955DA3"/>
    <w:rsid w:val="009602C2"/>
    <w:rsid w:val="00961639"/>
    <w:rsid w:val="00961958"/>
    <w:rsid w:val="00965E1C"/>
    <w:rsid w:val="00967C36"/>
    <w:rsid w:val="009758B9"/>
    <w:rsid w:val="00982A97"/>
    <w:rsid w:val="00983187"/>
    <w:rsid w:val="00984F5B"/>
    <w:rsid w:val="0098648D"/>
    <w:rsid w:val="00991536"/>
    <w:rsid w:val="00992530"/>
    <w:rsid w:val="0099474B"/>
    <w:rsid w:val="00995D6B"/>
    <w:rsid w:val="0099648B"/>
    <w:rsid w:val="0099661D"/>
    <w:rsid w:val="009A24F0"/>
    <w:rsid w:val="009A4469"/>
    <w:rsid w:val="009A4D6D"/>
    <w:rsid w:val="009A4F9E"/>
    <w:rsid w:val="009A57CE"/>
    <w:rsid w:val="009A77A6"/>
    <w:rsid w:val="009B353D"/>
    <w:rsid w:val="009B434D"/>
    <w:rsid w:val="009B5D66"/>
    <w:rsid w:val="009B62E0"/>
    <w:rsid w:val="009C0E00"/>
    <w:rsid w:val="009C108F"/>
    <w:rsid w:val="009C5845"/>
    <w:rsid w:val="009C5AB7"/>
    <w:rsid w:val="009C5D98"/>
    <w:rsid w:val="009C6487"/>
    <w:rsid w:val="009D066E"/>
    <w:rsid w:val="009D38F9"/>
    <w:rsid w:val="009E3716"/>
    <w:rsid w:val="009E4189"/>
    <w:rsid w:val="009E4484"/>
    <w:rsid w:val="009E455F"/>
    <w:rsid w:val="009E4B41"/>
    <w:rsid w:val="009E5E6B"/>
    <w:rsid w:val="009E69CF"/>
    <w:rsid w:val="009E74D3"/>
    <w:rsid w:val="009F401D"/>
    <w:rsid w:val="00A01327"/>
    <w:rsid w:val="00A0333A"/>
    <w:rsid w:val="00A04803"/>
    <w:rsid w:val="00A10E57"/>
    <w:rsid w:val="00A15D7A"/>
    <w:rsid w:val="00A170CF"/>
    <w:rsid w:val="00A20F46"/>
    <w:rsid w:val="00A23414"/>
    <w:rsid w:val="00A256CA"/>
    <w:rsid w:val="00A2688F"/>
    <w:rsid w:val="00A2715F"/>
    <w:rsid w:val="00A27A72"/>
    <w:rsid w:val="00A30DAD"/>
    <w:rsid w:val="00A310C1"/>
    <w:rsid w:val="00A32FD9"/>
    <w:rsid w:val="00A338EB"/>
    <w:rsid w:val="00A4408E"/>
    <w:rsid w:val="00A46A7D"/>
    <w:rsid w:val="00A52386"/>
    <w:rsid w:val="00A576ED"/>
    <w:rsid w:val="00A62A6A"/>
    <w:rsid w:val="00A65715"/>
    <w:rsid w:val="00A65A5E"/>
    <w:rsid w:val="00A70290"/>
    <w:rsid w:val="00A725FA"/>
    <w:rsid w:val="00A72EBE"/>
    <w:rsid w:val="00A742B6"/>
    <w:rsid w:val="00A9439D"/>
    <w:rsid w:val="00A9440D"/>
    <w:rsid w:val="00A94772"/>
    <w:rsid w:val="00A96168"/>
    <w:rsid w:val="00AA197B"/>
    <w:rsid w:val="00AA2893"/>
    <w:rsid w:val="00AA2925"/>
    <w:rsid w:val="00AA29AA"/>
    <w:rsid w:val="00AA613C"/>
    <w:rsid w:val="00AA761E"/>
    <w:rsid w:val="00AB0A91"/>
    <w:rsid w:val="00AB3AF9"/>
    <w:rsid w:val="00AB4A80"/>
    <w:rsid w:val="00AB5030"/>
    <w:rsid w:val="00AC3B47"/>
    <w:rsid w:val="00AC3E68"/>
    <w:rsid w:val="00AD04C5"/>
    <w:rsid w:val="00AD1319"/>
    <w:rsid w:val="00AD2B05"/>
    <w:rsid w:val="00AD4451"/>
    <w:rsid w:val="00AD611A"/>
    <w:rsid w:val="00AD62F9"/>
    <w:rsid w:val="00AE23B6"/>
    <w:rsid w:val="00AE2DAB"/>
    <w:rsid w:val="00AF0672"/>
    <w:rsid w:val="00AF1C1A"/>
    <w:rsid w:val="00AF5E0D"/>
    <w:rsid w:val="00AF670F"/>
    <w:rsid w:val="00AF6A08"/>
    <w:rsid w:val="00B00179"/>
    <w:rsid w:val="00B041FD"/>
    <w:rsid w:val="00B05DED"/>
    <w:rsid w:val="00B12AB1"/>
    <w:rsid w:val="00B14BC3"/>
    <w:rsid w:val="00B20D20"/>
    <w:rsid w:val="00B20F1E"/>
    <w:rsid w:val="00B24E30"/>
    <w:rsid w:val="00B25B2A"/>
    <w:rsid w:val="00B27512"/>
    <w:rsid w:val="00B328DE"/>
    <w:rsid w:val="00B36D12"/>
    <w:rsid w:val="00B379BD"/>
    <w:rsid w:val="00B43F4C"/>
    <w:rsid w:val="00B46B12"/>
    <w:rsid w:val="00B503C6"/>
    <w:rsid w:val="00B548D1"/>
    <w:rsid w:val="00B61569"/>
    <w:rsid w:val="00B61827"/>
    <w:rsid w:val="00B646BE"/>
    <w:rsid w:val="00B65E12"/>
    <w:rsid w:val="00B66E60"/>
    <w:rsid w:val="00B6783D"/>
    <w:rsid w:val="00B776E8"/>
    <w:rsid w:val="00B77F2C"/>
    <w:rsid w:val="00B81379"/>
    <w:rsid w:val="00B837A4"/>
    <w:rsid w:val="00B84E99"/>
    <w:rsid w:val="00B94396"/>
    <w:rsid w:val="00B94E3F"/>
    <w:rsid w:val="00B952D2"/>
    <w:rsid w:val="00BA46C5"/>
    <w:rsid w:val="00BB007D"/>
    <w:rsid w:val="00BB2F72"/>
    <w:rsid w:val="00BB4EE3"/>
    <w:rsid w:val="00BB53AC"/>
    <w:rsid w:val="00BB716A"/>
    <w:rsid w:val="00BC0296"/>
    <w:rsid w:val="00BC51A7"/>
    <w:rsid w:val="00BC7631"/>
    <w:rsid w:val="00BD1F30"/>
    <w:rsid w:val="00BD3338"/>
    <w:rsid w:val="00BD367F"/>
    <w:rsid w:val="00BE05B6"/>
    <w:rsid w:val="00BE47AE"/>
    <w:rsid w:val="00BE4F48"/>
    <w:rsid w:val="00C00142"/>
    <w:rsid w:val="00C01387"/>
    <w:rsid w:val="00C017F9"/>
    <w:rsid w:val="00C068E4"/>
    <w:rsid w:val="00C11706"/>
    <w:rsid w:val="00C22484"/>
    <w:rsid w:val="00C2275E"/>
    <w:rsid w:val="00C26D9F"/>
    <w:rsid w:val="00C32B35"/>
    <w:rsid w:val="00C35FA0"/>
    <w:rsid w:val="00C362B9"/>
    <w:rsid w:val="00C44C4F"/>
    <w:rsid w:val="00C51075"/>
    <w:rsid w:val="00C528DD"/>
    <w:rsid w:val="00C55A53"/>
    <w:rsid w:val="00C57B92"/>
    <w:rsid w:val="00C57D80"/>
    <w:rsid w:val="00C61252"/>
    <w:rsid w:val="00C62097"/>
    <w:rsid w:val="00C62CC3"/>
    <w:rsid w:val="00C64809"/>
    <w:rsid w:val="00C66734"/>
    <w:rsid w:val="00C71EE5"/>
    <w:rsid w:val="00C7285D"/>
    <w:rsid w:val="00C75EF0"/>
    <w:rsid w:val="00C76796"/>
    <w:rsid w:val="00C801C1"/>
    <w:rsid w:val="00C81BC3"/>
    <w:rsid w:val="00C82C98"/>
    <w:rsid w:val="00C839B4"/>
    <w:rsid w:val="00C85B54"/>
    <w:rsid w:val="00C86117"/>
    <w:rsid w:val="00C86301"/>
    <w:rsid w:val="00C86B00"/>
    <w:rsid w:val="00C93E37"/>
    <w:rsid w:val="00C9721E"/>
    <w:rsid w:val="00C973B4"/>
    <w:rsid w:val="00CA22B5"/>
    <w:rsid w:val="00CA39EF"/>
    <w:rsid w:val="00CA3E36"/>
    <w:rsid w:val="00CA6A27"/>
    <w:rsid w:val="00CB0249"/>
    <w:rsid w:val="00CB1703"/>
    <w:rsid w:val="00CB45C1"/>
    <w:rsid w:val="00CC2B5D"/>
    <w:rsid w:val="00CC3E29"/>
    <w:rsid w:val="00CC4522"/>
    <w:rsid w:val="00CC4E73"/>
    <w:rsid w:val="00CC5E5C"/>
    <w:rsid w:val="00CC66E7"/>
    <w:rsid w:val="00CC7409"/>
    <w:rsid w:val="00CD0313"/>
    <w:rsid w:val="00CD4399"/>
    <w:rsid w:val="00CD4AB7"/>
    <w:rsid w:val="00CE00BB"/>
    <w:rsid w:val="00CE102B"/>
    <w:rsid w:val="00CE4294"/>
    <w:rsid w:val="00CE5BB6"/>
    <w:rsid w:val="00CF37D0"/>
    <w:rsid w:val="00CF3C3A"/>
    <w:rsid w:val="00D00193"/>
    <w:rsid w:val="00D00A72"/>
    <w:rsid w:val="00D02114"/>
    <w:rsid w:val="00D02C3C"/>
    <w:rsid w:val="00D0452A"/>
    <w:rsid w:val="00D070F9"/>
    <w:rsid w:val="00D07928"/>
    <w:rsid w:val="00D125AB"/>
    <w:rsid w:val="00D168C0"/>
    <w:rsid w:val="00D17E74"/>
    <w:rsid w:val="00D20FE0"/>
    <w:rsid w:val="00D2482D"/>
    <w:rsid w:val="00D31CE0"/>
    <w:rsid w:val="00D32447"/>
    <w:rsid w:val="00D327D1"/>
    <w:rsid w:val="00D32AE2"/>
    <w:rsid w:val="00D341E9"/>
    <w:rsid w:val="00D3487A"/>
    <w:rsid w:val="00D40F0B"/>
    <w:rsid w:val="00D41F0E"/>
    <w:rsid w:val="00D43080"/>
    <w:rsid w:val="00D43C29"/>
    <w:rsid w:val="00D50BEF"/>
    <w:rsid w:val="00D50E8F"/>
    <w:rsid w:val="00D51781"/>
    <w:rsid w:val="00D54299"/>
    <w:rsid w:val="00D54C0D"/>
    <w:rsid w:val="00D5701B"/>
    <w:rsid w:val="00D618D1"/>
    <w:rsid w:val="00D62CB9"/>
    <w:rsid w:val="00D6319C"/>
    <w:rsid w:val="00D63AE4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6178"/>
    <w:rsid w:val="00D868FF"/>
    <w:rsid w:val="00D86E19"/>
    <w:rsid w:val="00D92548"/>
    <w:rsid w:val="00D929CA"/>
    <w:rsid w:val="00D95925"/>
    <w:rsid w:val="00D96EC0"/>
    <w:rsid w:val="00DA0EB0"/>
    <w:rsid w:val="00DA236E"/>
    <w:rsid w:val="00DA4B8B"/>
    <w:rsid w:val="00DA4C17"/>
    <w:rsid w:val="00DB0BCE"/>
    <w:rsid w:val="00DB3E93"/>
    <w:rsid w:val="00DB5388"/>
    <w:rsid w:val="00DC4B4E"/>
    <w:rsid w:val="00DC69AB"/>
    <w:rsid w:val="00DD2EAF"/>
    <w:rsid w:val="00DD3356"/>
    <w:rsid w:val="00DD62D0"/>
    <w:rsid w:val="00DD69EB"/>
    <w:rsid w:val="00DD7D16"/>
    <w:rsid w:val="00DE04A5"/>
    <w:rsid w:val="00DE4D9D"/>
    <w:rsid w:val="00DE61D6"/>
    <w:rsid w:val="00DE6835"/>
    <w:rsid w:val="00DE7651"/>
    <w:rsid w:val="00DE766F"/>
    <w:rsid w:val="00DF1520"/>
    <w:rsid w:val="00DF2DAC"/>
    <w:rsid w:val="00DF4203"/>
    <w:rsid w:val="00DF4DD5"/>
    <w:rsid w:val="00DF6335"/>
    <w:rsid w:val="00DF69BC"/>
    <w:rsid w:val="00E002A5"/>
    <w:rsid w:val="00E030C7"/>
    <w:rsid w:val="00E0490C"/>
    <w:rsid w:val="00E04DE8"/>
    <w:rsid w:val="00E04FF8"/>
    <w:rsid w:val="00E0509E"/>
    <w:rsid w:val="00E058F4"/>
    <w:rsid w:val="00E10871"/>
    <w:rsid w:val="00E140B0"/>
    <w:rsid w:val="00E23412"/>
    <w:rsid w:val="00E24E89"/>
    <w:rsid w:val="00E3082E"/>
    <w:rsid w:val="00E32CF6"/>
    <w:rsid w:val="00E33DA8"/>
    <w:rsid w:val="00E367A4"/>
    <w:rsid w:val="00E378D3"/>
    <w:rsid w:val="00E37E6C"/>
    <w:rsid w:val="00E407BD"/>
    <w:rsid w:val="00E447B3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589F"/>
    <w:rsid w:val="00E55E1C"/>
    <w:rsid w:val="00E561E7"/>
    <w:rsid w:val="00E670A8"/>
    <w:rsid w:val="00E711C0"/>
    <w:rsid w:val="00E71FC5"/>
    <w:rsid w:val="00E725C8"/>
    <w:rsid w:val="00E73A19"/>
    <w:rsid w:val="00E748A0"/>
    <w:rsid w:val="00E75E13"/>
    <w:rsid w:val="00E76D91"/>
    <w:rsid w:val="00E777F4"/>
    <w:rsid w:val="00E80047"/>
    <w:rsid w:val="00E82D14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600"/>
    <w:rsid w:val="00EA5F68"/>
    <w:rsid w:val="00EA6A33"/>
    <w:rsid w:val="00EA7D1A"/>
    <w:rsid w:val="00EB3C65"/>
    <w:rsid w:val="00EB55CC"/>
    <w:rsid w:val="00EB59CF"/>
    <w:rsid w:val="00EC1859"/>
    <w:rsid w:val="00EC6417"/>
    <w:rsid w:val="00EC7469"/>
    <w:rsid w:val="00ED0FB0"/>
    <w:rsid w:val="00ED14F7"/>
    <w:rsid w:val="00ED7B35"/>
    <w:rsid w:val="00EE09DE"/>
    <w:rsid w:val="00EE1896"/>
    <w:rsid w:val="00EE2E3D"/>
    <w:rsid w:val="00EE3FCE"/>
    <w:rsid w:val="00EF1D2A"/>
    <w:rsid w:val="00EF40DE"/>
    <w:rsid w:val="00F00EF5"/>
    <w:rsid w:val="00F01A8D"/>
    <w:rsid w:val="00F05047"/>
    <w:rsid w:val="00F0685C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70FF"/>
    <w:rsid w:val="00F4130E"/>
    <w:rsid w:val="00F42612"/>
    <w:rsid w:val="00F476D0"/>
    <w:rsid w:val="00F53018"/>
    <w:rsid w:val="00F6201C"/>
    <w:rsid w:val="00F62503"/>
    <w:rsid w:val="00F65E8B"/>
    <w:rsid w:val="00F670F3"/>
    <w:rsid w:val="00F67A28"/>
    <w:rsid w:val="00F71BEF"/>
    <w:rsid w:val="00F72FE0"/>
    <w:rsid w:val="00F76525"/>
    <w:rsid w:val="00F76E88"/>
    <w:rsid w:val="00F84586"/>
    <w:rsid w:val="00F87104"/>
    <w:rsid w:val="00F920E2"/>
    <w:rsid w:val="00FA3578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C2F39"/>
    <w:rsid w:val="00FC3A6B"/>
    <w:rsid w:val="00FC6C01"/>
    <w:rsid w:val="00FD2CA7"/>
    <w:rsid w:val="00FD71A4"/>
    <w:rsid w:val="00FD759F"/>
    <w:rsid w:val="00FD7D77"/>
    <w:rsid w:val="00FE0E7A"/>
    <w:rsid w:val="00FE2A40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7A4BDE"/>
    <w:pPr>
      <w:spacing w:line="326" w:lineRule="exact"/>
      <w:jc w:val="right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rsid w:val="007A4BDE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A4BDE"/>
    <w:pPr>
      <w:spacing w:line="322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A4BDE"/>
    <w:pPr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A4BDE"/>
    <w:pPr>
      <w:spacing w:line="325" w:lineRule="exact"/>
      <w:ind w:firstLine="55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7A4BDE"/>
    <w:pPr>
      <w:spacing w:line="322" w:lineRule="exact"/>
      <w:ind w:firstLine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7A4BD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rsid w:val="007A4BDE"/>
    <w:pPr>
      <w:spacing w:line="326" w:lineRule="exact"/>
      <w:ind w:firstLine="1046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0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700EB-DB82-4268-8508-DC4B22687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9</Pages>
  <Words>2063</Words>
  <Characters>16084</Characters>
  <Application>Microsoft Office Word</Application>
  <DocSecurity>0</DocSecurity>
  <Lines>134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18111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Садовникова Екатерина Сергеевна</cp:lastModifiedBy>
  <cp:revision>13</cp:revision>
  <cp:lastPrinted>2020-02-11T13:28:00Z</cp:lastPrinted>
  <dcterms:created xsi:type="dcterms:W3CDTF">2020-02-11T07:37:00Z</dcterms:created>
  <dcterms:modified xsi:type="dcterms:W3CDTF">2020-02-13T06:07:00Z</dcterms:modified>
</cp:coreProperties>
</file>