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35" w:rsidRDefault="004F2535" w:rsidP="004F2535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4F2535" w:rsidRDefault="004F2535" w:rsidP="004F2535">
      <w:pPr>
        <w:pStyle w:val="af2"/>
        <w:jc w:val="center"/>
      </w:pPr>
      <w:r>
        <w:rPr>
          <w:rFonts w:ascii="Times New Roman" w:hAnsi="Times New Roman"/>
          <w:sz w:val="28"/>
          <w:szCs w:val="28"/>
        </w:rPr>
        <w:t>к проекту постановления службы ветеринарии Астраханской области «Об административном регламенте службы 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</w:p>
    <w:p w:rsidR="004F2535" w:rsidRDefault="004F2535" w:rsidP="004F2535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F2535" w:rsidRPr="00D26240" w:rsidRDefault="004F2535" w:rsidP="004F2535">
      <w:pPr>
        <w:pStyle w:val="af2"/>
        <w:ind w:firstLine="90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 постановления службы ветеринарии Астраханской области (далее – служба)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  <w:r w:rsidR="00E93A96" w:rsidRPr="00E93A96">
        <w:t xml:space="preserve"> </w:t>
      </w:r>
      <w:r w:rsidR="00E93A96" w:rsidRPr="00E93A96">
        <w:rPr>
          <w:rFonts w:ascii="Times New Roman" w:hAnsi="Times New Roman"/>
          <w:sz w:val="28"/>
          <w:szCs w:val="28"/>
        </w:rPr>
        <w:t xml:space="preserve">(далее – </w:t>
      </w:r>
      <w:r w:rsidR="00E93A96">
        <w:rPr>
          <w:rFonts w:ascii="Times New Roman" w:hAnsi="Times New Roman"/>
          <w:sz w:val="28"/>
          <w:szCs w:val="28"/>
        </w:rPr>
        <w:t>проект постановления</w:t>
      </w:r>
      <w:r w:rsidR="00E93A96" w:rsidRPr="00E93A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разработан в соответствии с </w:t>
      </w:r>
      <w:r w:rsidRPr="00F264EA">
        <w:rPr>
          <w:rFonts w:ascii="Times New Roman" w:hAnsi="Times New Roman"/>
          <w:sz w:val="28"/>
          <w:szCs w:val="28"/>
        </w:rPr>
        <w:t>Конституцией Российской Федерации,</w:t>
      </w:r>
      <w:r>
        <w:rPr>
          <w:rFonts w:ascii="Times New Roman" w:hAnsi="Times New Roman"/>
          <w:sz w:val="28"/>
          <w:szCs w:val="28"/>
        </w:rPr>
        <w:t xml:space="preserve"> Законом Российской Федерации от 14.05.93 № 4979-1 «О ветеринарии», Федеральным законом от 27.07.2010 № 210-ФЗ «Об организации предоставления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услуг», </w:t>
      </w:r>
      <w:r w:rsidRPr="00D26240">
        <w:rPr>
          <w:rFonts w:ascii="Times New Roman" w:hAnsi="Times New Roman"/>
          <w:sz w:val="28"/>
          <w:szCs w:val="28"/>
        </w:rPr>
        <w:t xml:space="preserve">Федеральным законом от 27.07.2006 № 152-ФЗ «О персональных данных», постановлением Правительства Астраханской области от 28.05.2015 № 232-П «О Порядке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области». </w:t>
      </w:r>
    </w:p>
    <w:p w:rsidR="004F2535" w:rsidRDefault="004F2535" w:rsidP="004F2535">
      <w:pPr>
        <w:pStyle w:val="af2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Проект постановления предусматривает утверждение административного регламента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Федерации»</w:t>
      </w:r>
      <w:r w:rsidR="00E93A96">
        <w:rPr>
          <w:rFonts w:ascii="Times New Roman" w:hAnsi="Times New Roman"/>
          <w:sz w:val="28"/>
          <w:szCs w:val="28"/>
        </w:rPr>
        <w:t>, который</w:t>
      </w:r>
      <w:r w:rsidR="00E93A96" w:rsidRPr="00E93A96">
        <w:t xml:space="preserve"> </w:t>
      </w:r>
      <w:r w:rsidR="00E93A96" w:rsidRPr="00E93A96">
        <w:rPr>
          <w:rFonts w:ascii="Times New Roman" w:hAnsi="Times New Roman"/>
          <w:sz w:val="28"/>
          <w:szCs w:val="28"/>
        </w:rPr>
        <w:t>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услуги в Астраханской области.</w:t>
      </w:r>
    </w:p>
    <w:p w:rsidR="004F2535" w:rsidRPr="00CD2DE5" w:rsidRDefault="004F2535" w:rsidP="004F2535">
      <w:pPr>
        <w:pStyle w:val="af2"/>
        <w:ind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предлагается признать утратившими силу  </w:t>
      </w:r>
      <w:r w:rsidRPr="00CD2DE5">
        <w:rPr>
          <w:rFonts w:ascii="Times New Roman" w:hAnsi="Times New Roman"/>
          <w:sz w:val="28"/>
          <w:szCs w:val="28"/>
        </w:rPr>
        <w:t>постановления службы ветеринарии Астраханской области:</w:t>
      </w:r>
    </w:p>
    <w:p w:rsidR="004F2535" w:rsidRPr="00CD2DE5" w:rsidRDefault="004F2535" w:rsidP="004F2535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cs="Liberation Mono"/>
          <w:sz w:val="28"/>
          <w:szCs w:val="28"/>
        </w:rPr>
      </w:pPr>
      <w:r>
        <w:rPr>
          <w:rFonts w:cs="Liberation Mono"/>
          <w:sz w:val="28"/>
          <w:szCs w:val="28"/>
        </w:rPr>
        <w:t>- от 18.08.2022 №</w:t>
      </w:r>
      <w:r w:rsidRPr="004F2535">
        <w:rPr>
          <w:rFonts w:cs="Liberation Mono"/>
          <w:sz w:val="28"/>
          <w:szCs w:val="28"/>
        </w:rPr>
        <w:t xml:space="preserve"> 92 </w:t>
      </w:r>
      <w:r>
        <w:rPr>
          <w:rFonts w:cs="Liberation Mono"/>
          <w:sz w:val="28"/>
          <w:szCs w:val="28"/>
        </w:rPr>
        <w:t>«</w:t>
      </w:r>
      <w:r w:rsidRPr="004F2535">
        <w:rPr>
          <w:rFonts w:cs="Liberation Mono"/>
          <w:sz w:val="28"/>
          <w:szCs w:val="28"/>
        </w:rPr>
        <w:t>Об административном регламенте службы ветер</w:t>
      </w:r>
      <w:r w:rsidRPr="004F2535">
        <w:rPr>
          <w:rFonts w:cs="Liberation Mono"/>
          <w:sz w:val="28"/>
          <w:szCs w:val="28"/>
        </w:rPr>
        <w:t>и</w:t>
      </w:r>
      <w:r w:rsidRPr="004F2535">
        <w:rPr>
          <w:rFonts w:cs="Liberation Mono"/>
          <w:sz w:val="28"/>
          <w:szCs w:val="28"/>
        </w:rPr>
        <w:t>нарии Астраханской области предоставления государственной услуги "Рег</w:t>
      </w:r>
      <w:r w:rsidRPr="004F2535">
        <w:rPr>
          <w:rFonts w:cs="Liberation Mono"/>
          <w:sz w:val="28"/>
          <w:szCs w:val="28"/>
        </w:rPr>
        <w:t>и</w:t>
      </w:r>
      <w:r w:rsidRPr="004F2535">
        <w:rPr>
          <w:rFonts w:cs="Liberation Mono"/>
          <w:sz w:val="28"/>
          <w:szCs w:val="28"/>
        </w:rPr>
        <w:t>страция специалистов в области ветеринарии, занимающихся предприним</w:t>
      </w:r>
      <w:r w:rsidRPr="004F2535">
        <w:rPr>
          <w:rFonts w:cs="Liberation Mono"/>
          <w:sz w:val="28"/>
          <w:szCs w:val="28"/>
        </w:rPr>
        <w:t>а</w:t>
      </w:r>
      <w:r w:rsidRPr="004F2535">
        <w:rPr>
          <w:rFonts w:cs="Liberation Mono"/>
          <w:sz w:val="28"/>
          <w:szCs w:val="28"/>
        </w:rPr>
        <w:t>тельской деятельн</w:t>
      </w:r>
      <w:r w:rsidRPr="004F2535">
        <w:rPr>
          <w:rFonts w:cs="Liberation Mono"/>
          <w:sz w:val="28"/>
          <w:szCs w:val="28"/>
        </w:rPr>
        <w:t>о</w:t>
      </w:r>
      <w:r w:rsidRPr="004F2535">
        <w:rPr>
          <w:rFonts w:cs="Liberation Mono"/>
          <w:sz w:val="28"/>
          <w:szCs w:val="28"/>
        </w:rPr>
        <w:t>стью в области ветеринарии на территории Астраханской области</w:t>
      </w:r>
      <w:r>
        <w:rPr>
          <w:rFonts w:cs="Liberation Mono"/>
          <w:sz w:val="28"/>
          <w:szCs w:val="28"/>
        </w:rPr>
        <w:t>».</w:t>
      </w:r>
      <w:r w:rsidRPr="004F2535">
        <w:rPr>
          <w:rFonts w:cs="Liberation Mono"/>
          <w:sz w:val="28"/>
          <w:szCs w:val="28"/>
        </w:rPr>
        <w:t xml:space="preserve"> </w:t>
      </w:r>
    </w:p>
    <w:p w:rsidR="00E93A96" w:rsidRPr="00E93A96" w:rsidRDefault="004F2535" w:rsidP="00E93A96">
      <w:pPr>
        <w:pStyle w:val="af2"/>
        <w:ind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не потребует выделения </w:t>
      </w:r>
      <w:r w:rsidR="00E93A96" w:rsidRPr="00E93A96">
        <w:rPr>
          <w:rFonts w:ascii="Times New Roman" w:hAnsi="Times New Roman"/>
          <w:sz w:val="28"/>
          <w:szCs w:val="28"/>
        </w:rPr>
        <w:t xml:space="preserve">не потребует выделения финансовых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="00E93A96" w:rsidRPr="00E93A96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E93A96" w:rsidRPr="00E93A96">
        <w:rPr>
          <w:rFonts w:ascii="Times New Roman" w:hAnsi="Times New Roman"/>
          <w:sz w:val="28"/>
          <w:szCs w:val="28"/>
        </w:rPr>
        <w:t xml:space="preserve"> силу. </w:t>
      </w:r>
    </w:p>
    <w:p w:rsidR="00E93A96" w:rsidRPr="00E93A96" w:rsidRDefault="00E93A96" w:rsidP="00E93A96">
      <w:pPr>
        <w:pStyle w:val="af2"/>
        <w:ind w:firstLine="907"/>
        <w:jc w:val="both"/>
        <w:rPr>
          <w:rFonts w:ascii="Times New Roman" w:hAnsi="Times New Roman"/>
          <w:sz w:val="28"/>
          <w:szCs w:val="28"/>
        </w:rPr>
      </w:pPr>
      <w:r w:rsidRPr="00E93A96">
        <w:rPr>
          <w:rFonts w:ascii="Times New Roman" w:hAnsi="Times New Roman"/>
          <w:sz w:val="28"/>
          <w:szCs w:val="28"/>
        </w:rPr>
        <w:t xml:space="preserve">Принятие проекта постановления потребует принятие правового акта службы, устанавливающего значение отдельных показателей эффективности осуществления государственного полномочия, ответственных структурных подразделений службы, ответственные за проведение мониторинга и подготовку его результатов.  </w:t>
      </w:r>
    </w:p>
    <w:p w:rsidR="00E93A96" w:rsidRDefault="00E93A96" w:rsidP="00E93A96">
      <w:pPr>
        <w:pStyle w:val="af2"/>
        <w:ind w:firstLine="907"/>
        <w:jc w:val="both"/>
        <w:rPr>
          <w:rFonts w:ascii="Times New Roman" w:hAnsi="Times New Roman"/>
          <w:sz w:val="28"/>
          <w:szCs w:val="28"/>
        </w:rPr>
      </w:pPr>
      <w:r w:rsidRPr="00E93A96">
        <w:rPr>
          <w:rFonts w:ascii="Times New Roman" w:hAnsi="Times New Roman"/>
          <w:sz w:val="28"/>
          <w:szCs w:val="28"/>
        </w:rPr>
        <w:t>В проекте постановления отсутствуют коррупциогенные факторы и, положения, вводящие избыточные обязанности, запреты и ограничения для субъектов предпринимательской и 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a также положения, способствующие возникновению рисков, нарушения антимонопольного законодательства.</w:t>
      </w:r>
    </w:p>
    <w:p w:rsidR="004F2535" w:rsidRPr="00E93A96" w:rsidRDefault="00E93A96" w:rsidP="004F2535">
      <w:pPr>
        <w:ind w:firstLine="709"/>
        <w:jc w:val="both"/>
        <w:rPr>
          <w:sz w:val="28"/>
          <w:szCs w:val="28"/>
        </w:rPr>
      </w:pPr>
      <w:r w:rsidRPr="00E93A96">
        <w:rPr>
          <w:rFonts w:eastAsia="NSimSun"/>
          <w:sz w:val="28"/>
          <w:szCs w:val="28"/>
          <w:lang w:eastAsia="zh-CN" w:bidi="hi-IN"/>
        </w:rPr>
        <w:t>Проект постановления размещен в информационн</w:t>
      </w:r>
      <w:proofErr w:type="gramStart"/>
      <w:r w:rsidRPr="00E93A96">
        <w:rPr>
          <w:rFonts w:eastAsia="NSimSun"/>
          <w:sz w:val="28"/>
          <w:szCs w:val="28"/>
          <w:lang w:eastAsia="zh-CN" w:bidi="hi-IN"/>
        </w:rPr>
        <w:t>о-</w:t>
      </w:r>
      <w:proofErr w:type="gramEnd"/>
      <w:r w:rsidRPr="00E93A96">
        <w:rPr>
          <w:rFonts w:eastAsia="NSimSun"/>
          <w:sz w:val="28"/>
          <w:szCs w:val="28"/>
          <w:lang w:eastAsia="zh-CN" w:bidi="hi-IN"/>
        </w:rPr>
        <w:t xml:space="preserve"> 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</w:t>
      </w:r>
      <w:r>
        <w:rPr>
          <w:rFonts w:eastAsia="NSimSun"/>
          <w:sz w:val="28"/>
          <w:szCs w:val="28"/>
          <w:lang w:eastAsia="zh-CN" w:bidi="hi-IN"/>
        </w:rPr>
        <w:t>ного законодательства, а также 15</w:t>
      </w:r>
      <w:r w:rsidRPr="00E93A96">
        <w:rPr>
          <w:rFonts w:eastAsia="NSimSun"/>
          <w:sz w:val="28"/>
          <w:szCs w:val="28"/>
          <w:lang w:eastAsia="zh-CN" w:bidi="hi-IN"/>
        </w:rPr>
        <w:t>.0</w:t>
      </w:r>
      <w:r>
        <w:rPr>
          <w:rFonts w:eastAsia="NSimSun"/>
          <w:sz w:val="28"/>
          <w:szCs w:val="28"/>
          <w:lang w:eastAsia="zh-CN" w:bidi="hi-IN"/>
        </w:rPr>
        <w:t>9</w:t>
      </w:r>
      <w:r w:rsidRPr="00E93A96">
        <w:rPr>
          <w:rFonts w:eastAsia="NSimSun"/>
          <w:sz w:val="28"/>
          <w:szCs w:val="28"/>
          <w:lang w:eastAsia="zh-CN" w:bidi="hi-IN"/>
        </w:rPr>
        <w:t>.2023 на портале антикоррупционной экспертизы http://astrobl.ru/№de/99904 для проведения независимой антикоррупционной экспертизы.</w:t>
      </w:r>
    </w:p>
    <w:p w:rsidR="004F2535" w:rsidRDefault="004F2535" w:rsidP="004F2535">
      <w:pPr>
        <w:ind w:firstLine="709"/>
        <w:jc w:val="both"/>
        <w:rPr>
          <w:sz w:val="28"/>
          <w:szCs w:val="28"/>
        </w:rPr>
      </w:pPr>
    </w:p>
    <w:p w:rsidR="004F2535" w:rsidRDefault="004F2535" w:rsidP="004F2535">
      <w:pPr>
        <w:ind w:firstLine="709"/>
        <w:jc w:val="both"/>
        <w:rPr>
          <w:sz w:val="28"/>
          <w:szCs w:val="28"/>
        </w:rPr>
      </w:pPr>
    </w:p>
    <w:p w:rsidR="00E93A96" w:rsidRDefault="00E93A96" w:rsidP="004F2535">
      <w:pPr>
        <w:ind w:firstLine="709"/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службы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В.В. Мамонтов</w:t>
      </w: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jc w:val="both"/>
        <w:rPr>
          <w:sz w:val="28"/>
          <w:szCs w:val="28"/>
        </w:rPr>
      </w:pPr>
    </w:p>
    <w:p w:rsidR="00364B30" w:rsidRDefault="00364B30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4F2535" w:rsidRDefault="004F2535" w:rsidP="004F2535">
      <w:pPr>
        <w:pStyle w:val="af2"/>
        <w:jc w:val="both"/>
      </w:pPr>
      <w:r>
        <w:rPr>
          <w:rFonts w:ascii="Times New Roman" w:hAnsi="Times New Roman"/>
          <w:sz w:val="28"/>
          <w:szCs w:val="28"/>
        </w:rPr>
        <w:t>Об административном регламенте службы 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</w:t>
      </w:r>
    </w:p>
    <w:p w:rsidR="004F2535" w:rsidRDefault="004F2535" w:rsidP="004F2535">
      <w:pPr>
        <w:jc w:val="both"/>
        <w:rPr>
          <w:sz w:val="28"/>
          <w:szCs w:val="28"/>
        </w:rPr>
      </w:pPr>
    </w:p>
    <w:p w:rsidR="004F2535" w:rsidRDefault="004F2535" w:rsidP="004F2535">
      <w:pPr>
        <w:ind w:firstLine="720"/>
        <w:jc w:val="both"/>
        <w:rPr>
          <w:sz w:val="28"/>
          <w:szCs w:val="28"/>
        </w:rPr>
      </w:pPr>
    </w:p>
    <w:p w:rsidR="004F2535" w:rsidRPr="007A6D7C" w:rsidRDefault="004F2535" w:rsidP="004F253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7A6D7C">
        <w:rPr>
          <w:sz w:val="28"/>
          <w:szCs w:val="28"/>
        </w:rPr>
        <w:t>Конституцией Российской Федерации</w:t>
      </w:r>
      <w:r w:rsidR="00660675">
        <w:rPr>
          <w:sz w:val="28"/>
          <w:szCs w:val="28"/>
        </w:rPr>
        <w:t>,</w:t>
      </w:r>
      <w:r w:rsidRPr="007A6D7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Российской Федерации от 14.05.93 № 4979-1 «О ветеринарии»</w:t>
      </w:r>
      <w:r w:rsidR="006606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0675" w:rsidRPr="007A6D7C">
        <w:rPr>
          <w:sz w:val="28"/>
          <w:szCs w:val="28"/>
        </w:rPr>
        <w:t>Федеральным законом от 27</w:t>
      </w:r>
      <w:r w:rsidR="00660675">
        <w:rPr>
          <w:sz w:val="28"/>
          <w:szCs w:val="28"/>
        </w:rPr>
        <w:t>.</w:t>
      </w:r>
      <w:r w:rsidR="00660675" w:rsidRPr="00271682">
        <w:rPr>
          <w:sz w:val="28"/>
          <w:szCs w:val="28"/>
        </w:rPr>
        <w:t>07</w:t>
      </w:r>
      <w:r w:rsidR="00660675">
        <w:rPr>
          <w:sz w:val="28"/>
          <w:szCs w:val="28"/>
        </w:rPr>
        <w:t>.2</w:t>
      </w:r>
      <w:r w:rsidR="00660675" w:rsidRPr="007A6D7C">
        <w:rPr>
          <w:sz w:val="28"/>
          <w:szCs w:val="28"/>
        </w:rPr>
        <w:t>006 №</w:t>
      </w:r>
      <w:r w:rsidR="00660675">
        <w:rPr>
          <w:sz w:val="28"/>
          <w:szCs w:val="28"/>
        </w:rPr>
        <w:t> </w:t>
      </w:r>
      <w:r w:rsidR="00660675" w:rsidRPr="007A6D7C">
        <w:rPr>
          <w:sz w:val="28"/>
          <w:szCs w:val="28"/>
        </w:rPr>
        <w:t>152-ФЗ «О персональных данных»</w:t>
      </w:r>
      <w:r w:rsidR="006606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услуг», </w:t>
      </w:r>
      <w:r w:rsidRPr="00E33A7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E33A74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 xml:space="preserve">Российской Федерации </w:t>
      </w:r>
      <w:r w:rsidRPr="00E33A74">
        <w:rPr>
          <w:sz w:val="28"/>
          <w:szCs w:val="28"/>
        </w:rPr>
        <w:t xml:space="preserve"> от 21.07.2020 </w:t>
      </w:r>
      <w:r>
        <w:rPr>
          <w:sz w:val="28"/>
          <w:szCs w:val="28"/>
        </w:rPr>
        <w:t>№ </w:t>
      </w:r>
      <w:r w:rsidRPr="00E33A74">
        <w:rPr>
          <w:sz w:val="28"/>
          <w:szCs w:val="28"/>
        </w:rPr>
        <w:t>474</w:t>
      </w:r>
      <w:r>
        <w:rPr>
          <w:sz w:val="28"/>
          <w:szCs w:val="28"/>
        </w:rPr>
        <w:t xml:space="preserve"> «</w:t>
      </w:r>
      <w:r w:rsidRPr="00E33A74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 xml:space="preserve">» служба ветеринарии Астраханской области,  </w:t>
      </w:r>
      <w:proofErr w:type="gramEnd"/>
    </w:p>
    <w:p w:rsidR="004F2535" w:rsidRDefault="004F2535" w:rsidP="004F2535">
      <w:pPr>
        <w:jc w:val="both"/>
      </w:pPr>
      <w:r>
        <w:rPr>
          <w:sz w:val="28"/>
          <w:szCs w:val="28"/>
        </w:rPr>
        <w:t>ПОСТАНОВЛЯЕТ:</w:t>
      </w:r>
    </w:p>
    <w:p w:rsidR="004F2535" w:rsidRDefault="004F2535" w:rsidP="004F2535">
      <w:pPr>
        <w:ind w:firstLine="709"/>
        <w:jc w:val="both"/>
      </w:pPr>
      <w:r>
        <w:rPr>
          <w:spacing w:val="-4"/>
          <w:sz w:val="28"/>
          <w:szCs w:val="28"/>
          <w:lang w:eastAsia="ru-RU"/>
        </w:rPr>
        <w:t>1. Утвердить прилагаемый административный регламент службы ветеринарии Астраханской области предоставления государственной услуги «</w:t>
      </w:r>
      <w:r w:rsidRPr="00383B16">
        <w:rPr>
          <w:spacing w:val="-4"/>
          <w:sz w:val="28"/>
          <w:szCs w:val="28"/>
          <w:lang w:eastAsia="ru-RU"/>
        </w:rPr>
        <w:t>Регистрация специалистов в области ветеринарии, занимающихся предпринимательской деятельностью в области ветеринарии, на территории Астраханской области»</w:t>
      </w:r>
      <w:r>
        <w:rPr>
          <w:spacing w:val="-4"/>
          <w:sz w:val="28"/>
          <w:szCs w:val="28"/>
          <w:lang w:eastAsia="ru-RU"/>
        </w:rPr>
        <w:t>.</w:t>
      </w:r>
    </w:p>
    <w:p w:rsidR="00660675" w:rsidRDefault="004F2535" w:rsidP="004F2535">
      <w:pPr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2. П</w:t>
      </w:r>
      <w:r w:rsidRPr="00275282">
        <w:rPr>
          <w:spacing w:val="-4"/>
          <w:sz w:val="28"/>
          <w:szCs w:val="28"/>
          <w:lang w:eastAsia="ru-RU"/>
        </w:rPr>
        <w:t>ризнать утратившими силу постановлени</w:t>
      </w:r>
      <w:r w:rsidR="00E93A96">
        <w:rPr>
          <w:spacing w:val="-4"/>
          <w:sz w:val="28"/>
          <w:szCs w:val="28"/>
          <w:lang w:eastAsia="ru-RU"/>
        </w:rPr>
        <w:t>е</w:t>
      </w:r>
      <w:r w:rsidRPr="00275282">
        <w:rPr>
          <w:spacing w:val="-4"/>
          <w:sz w:val="28"/>
          <w:szCs w:val="28"/>
          <w:lang w:eastAsia="ru-RU"/>
        </w:rPr>
        <w:t xml:space="preserve"> службы ветеринарии Астраханской области</w:t>
      </w:r>
      <w:r w:rsidR="00660675">
        <w:rPr>
          <w:spacing w:val="-4"/>
          <w:sz w:val="28"/>
          <w:szCs w:val="28"/>
          <w:lang w:eastAsia="ru-RU"/>
        </w:rPr>
        <w:t xml:space="preserve"> </w:t>
      </w:r>
      <w:r w:rsidRPr="004F2535">
        <w:rPr>
          <w:spacing w:val="-4"/>
          <w:sz w:val="28"/>
          <w:szCs w:val="28"/>
          <w:lang w:eastAsia="ru-RU"/>
        </w:rPr>
        <w:t xml:space="preserve">от 18.08.2022 № 92 «Об административном регламенте службы ветеринарии Астраханской области предоставления государственной услуги "Регистрация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области». </w:t>
      </w:r>
    </w:p>
    <w:p w:rsidR="004F2535" w:rsidRDefault="004F2535" w:rsidP="004F2535">
      <w:pPr>
        <w:ind w:firstLine="709"/>
        <w:jc w:val="both"/>
      </w:pPr>
      <w:r>
        <w:rPr>
          <w:spacing w:val="-4"/>
          <w:sz w:val="28"/>
          <w:szCs w:val="28"/>
          <w:lang w:eastAsia="ru-RU"/>
        </w:rPr>
        <w:tab/>
        <w:t>3. </w:t>
      </w:r>
      <w:r w:rsidRPr="00623B58">
        <w:rPr>
          <w:spacing w:val="-4"/>
          <w:sz w:val="28"/>
          <w:szCs w:val="28"/>
          <w:lang w:eastAsia="ru-RU"/>
        </w:rPr>
        <w:t>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4F2535" w:rsidRDefault="00660675" w:rsidP="004F2535">
      <w:pPr>
        <w:ind w:firstLine="709"/>
        <w:jc w:val="both"/>
      </w:pPr>
      <w:r>
        <w:rPr>
          <w:spacing w:val="-4"/>
          <w:sz w:val="28"/>
          <w:szCs w:val="28"/>
          <w:lang w:eastAsia="ru-RU"/>
        </w:rPr>
        <w:t>3.1. В</w:t>
      </w:r>
      <w:r w:rsidR="004F2535">
        <w:rPr>
          <w:spacing w:val="-4"/>
          <w:sz w:val="28"/>
          <w:szCs w:val="28"/>
          <w:lang w:eastAsia="ru-RU"/>
        </w:rPr>
        <w:t xml:space="preserve"> трехдневный срок после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 и поставщикам справочно-правовых систем поставщикам справочно-правовых систем «</w:t>
      </w:r>
      <w:proofErr w:type="spellStart"/>
      <w:r w:rsidR="004F2535">
        <w:rPr>
          <w:spacing w:val="-4"/>
          <w:sz w:val="28"/>
          <w:szCs w:val="28"/>
          <w:lang w:eastAsia="ru-RU"/>
        </w:rPr>
        <w:t>КонсультантПлюс</w:t>
      </w:r>
      <w:proofErr w:type="spellEnd"/>
      <w:r w:rsidR="004F2535">
        <w:rPr>
          <w:spacing w:val="-4"/>
          <w:sz w:val="28"/>
          <w:szCs w:val="28"/>
          <w:lang w:eastAsia="ru-RU"/>
        </w:rPr>
        <w:t>» ООО «РЕНТА-СЕРВИС» и «Гарант» ЗАО «Астрахань-Гарант-Сервис»;</w:t>
      </w:r>
    </w:p>
    <w:p w:rsidR="00660675" w:rsidRDefault="00660675" w:rsidP="004F253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Н</w:t>
      </w:r>
      <w:r w:rsidR="004F2535">
        <w:rPr>
          <w:sz w:val="28"/>
          <w:szCs w:val="28"/>
        </w:rPr>
        <w:t>аправить настоящее постановление</w:t>
      </w:r>
    </w:p>
    <w:p w:rsidR="004F2535" w:rsidRDefault="00660675" w:rsidP="004F2535">
      <w:pPr>
        <w:widowControl/>
        <w:ind w:firstLine="709"/>
        <w:jc w:val="both"/>
      </w:pPr>
      <w:r>
        <w:rPr>
          <w:sz w:val="28"/>
          <w:szCs w:val="28"/>
        </w:rPr>
        <w:t xml:space="preserve">- </w:t>
      </w:r>
      <w:r w:rsidR="004F2535">
        <w:rPr>
          <w:sz w:val="28"/>
          <w:szCs w:val="28"/>
        </w:rPr>
        <w:t>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4F2535" w:rsidRDefault="00660675" w:rsidP="004F2535">
      <w:pPr>
        <w:widowControl/>
        <w:ind w:firstLine="709"/>
        <w:jc w:val="both"/>
      </w:pPr>
      <w:r>
        <w:rPr>
          <w:sz w:val="28"/>
          <w:szCs w:val="28"/>
        </w:rPr>
        <w:t xml:space="preserve">- </w:t>
      </w:r>
      <w:r w:rsidR="004F2535">
        <w:rPr>
          <w:sz w:val="28"/>
          <w:szCs w:val="28"/>
        </w:rPr>
        <w:t xml:space="preserve">не позднее 7 рабочих дней со дня подписания в прокуратуру Астраханской области; </w:t>
      </w:r>
    </w:p>
    <w:p w:rsidR="004F2535" w:rsidRDefault="00660675" w:rsidP="004F2535">
      <w:pPr>
        <w:widowControl/>
        <w:ind w:firstLine="709"/>
        <w:jc w:val="both"/>
      </w:pPr>
      <w:proofErr w:type="gramStart"/>
      <w:r>
        <w:rPr>
          <w:sz w:val="28"/>
          <w:szCs w:val="28"/>
        </w:rPr>
        <w:t>3.3. Р</w:t>
      </w:r>
      <w:r w:rsidR="004F2535">
        <w:rPr>
          <w:color w:val="000000"/>
          <w:spacing w:val="-4"/>
          <w:sz w:val="28"/>
          <w:szCs w:val="28"/>
          <w:lang w:eastAsia="ru-RU"/>
        </w:rPr>
        <w:t xml:space="preserve">азместить текст административного регламента, порядок информирования о предоставлении государственной услуги, перечень нормативных и иных правовых актов,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на официальном сайте службы ветеринарии Астраханской области </w:t>
      </w:r>
      <w:hyperlink r:id="rId8">
        <w:r w:rsidR="004F2535">
          <w:rPr>
            <w:color w:val="000000"/>
            <w:spacing w:val="-4"/>
            <w:sz w:val="28"/>
            <w:szCs w:val="28"/>
            <w:lang w:val="en-US" w:eastAsia="ru-RU"/>
          </w:rPr>
          <w:t>http</w:t>
        </w:r>
        <w:r w:rsidR="004F2535">
          <w:rPr>
            <w:color w:val="000000"/>
            <w:spacing w:val="-4"/>
            <w:sz w:val="28"/>
            <w:szCs w:val="28"/>
            <w:lang w:eastAsia="ru-RU"/>
          </w:rPr>
          <w:t>://</w:t>
        </w:r>
        <w:r w:rsidR="004F2535">
          <w:rPr>
            <w:color w:val="000000"/>
            <w:spacing w:val="-4"/>
            <w:sz w:val="28"/>
            <w:szCs w:val="28"/>
            <w:lang w:val="en-US" w:eastAsia="ru-RU"/>
          </w:rPr>
          <w:t>vet</w:t>
        </w:r>
        <w:r w:rsidR="004F2535">
          <w:rPr>
            <w:color w:val="000000"/>
            <w:spacing w:val="-4"/>
            <w:sz w:val="28"/>
            <w:szCs w:val="28"/>
            <w:lang w:eastAsia="ru-RU"/>
          </w:rPr>
          <w:t>.</w:t>
        </w:r>
        <w:proofErr w:type="spellStart"/>
        <w:r w:rsidR="004F2535">
          <w:rPr>
            <w:color w:val="000000"/>
            <w:spacing w:val="-4"/>
            <w:sz w:val="28"/>
            <w:szCs w:val="28"/>
            <w:lang w:val="en-US" w:eastAsia="ru-RU"/>
          </w:rPr>
          <w:t>astrobl</w:t>
        </w:r>
        <w:proofErr w:type="spellEnd"/>
        <w:r w:rsidR="004F2535">
          <w:rPr>
            <w:color w:val="000000"/>
            <w:spacing w:val="-4"/>
            <w:sz w:val="28"/>
            <w:szCs w:val="28"/>
            <w:lang w:eastAsia="ru-RU"/>
          </w:rPr>
          <w:t>.</w:t>
        </w:r>
        <w:proofErr w:type="spellStart"/>
        <w:r w:rsidR="004F2535">
          <w:rPr>
            <w:color w:val="000000"/>
            <w:spacing w:val="-4"/>
            <w:sz w:val="28"/>
            <w:szCs w:val="28"/>
            <w:lang w:val="en-US" w:eastAsia="ru-RU"/>
          </w:rPr>
          <w:t>ru</w:t>
        </w:r>
        <w:proofErr w:type="spellEnd"/>
        <w:r w:rsidR="004F2535">
          <w:rPr>
            <w:color w:val="000000"/>
            <w:spacing w:val="-4"/>
            <w:sz w:val="28"/>
            <w:szCs w:val="28"/>
            <w:lang w:eastAsia="ru-RU"/>
          </w:rPr>
          <w:t>/</w:t>
        </w:r>
      </w:hyperlink>
      <w:r w:rsidR="004F2535">
        <w:rPr>
          <w:color w:val="000000"/>
          <w:spacing w:val="-4"/>
          <w:sz w:val="28"/>
          <w:szCs w:val="28"/>
          <w:lang w:eastAsia="ru-RU"/>
        </w:rPr>
        <w:t xml:space="preserve"> сведения о государственной услуге, а также порядок информирования о предоставлении государственной услуги, перечень нормативных и иных правовых актов, непосредственно</w:t>
      </w:r>
      <w:proofErr w:type="gramEnd"/>
      <w:r w:rsidR="004F2535">
        <w:rPr>
          <w:color w:val="000000"/>
          <w:spacing w:val="-4"/>
          <w:sz w:val="28"/>
          <w:szCs w:val="28"/>
          <w:lang w:eastAsia="ru-RU"/>
        </w:rPr>
        <w:t xml:space="preserve"> регулирующих предоставление государственных услуг (с указанием их реквизитов, первоначального источника их официального опубликования) в региональной информационной системе «Реестр государственных и муниципальных услуг (функций) Астраханской области».</w:t>
      </w:r>
    </w:p>
    <w:p w:rsidR="004F2535" w:rsidRDefault="004F2535" w:rsidP="004F2535">
      <w:pPr>
        <w:widowControl/>
        <w:ind w:firstLine="709"/>
        <w:jc w:val="both"/>
        <w:rPr>
          <w:rFonts w:eastAsia="WenQuanYi Micro Hei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4F2535" w:rsidRDefault="004F2535" w:rsidP="004F2535">
      <w:pPr>
        <w:widowControl/>
        <w:ind w:firstLine="709"/>
        <w:jc w:val="both"/>
        <w:rPr>
          <w:rFonts w:eastAsia="WenQuanYi Micro Hei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4F2535" w:rsidRDefault="004F2535" w:rsidP="004F2535">
      <w:pPr>
        <w:widowControl/>
        <w:ind w:firstLine="227"/>
        <w:jc w:val="both"/>
        <w:rPr>
          <w:rFonts w:eastAsia="WenQuanYi Micro Hei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4F2535" w:rsidRDefault="004F2535" w:rsidP="004F2535">
      <w:pPr>
        <w:widowControl/>
        <w:ind w:firstLine="227"/>
        <w:jc w:val="both"/>
        <w:rPr>
          <w:rFonts w:eastAsia="WenQuanYi Micro Hei"/>
          <w:color w:val="000000"/>
          <w:spacing w:val="-4"/>
          <w:kern w:val="2"/>
          <w:sz w:val="28"/>
          <w:szCs w:val="28"/>
        </w:rPr>
      </w:pPr>
      <w:r>
        <w:rPr>
          <w:rFonts w:eastAsia="WenQuanYi Micro Hei"/>
          <w:color w:val="000000"/>
          <w:spacing w:val="-4"/>
          <w:kern w:val="2"/>
          <w:sz w:val="28"/>
          <w:szCs w:val="28"/>
        </w:rPr>
        <w:t>Руководитель службы</w:t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</w:r>
      <w:r>
        <w:rPr>
          <w:rFonts w:eastAsia="WenQuanYi Micro Hei"/>
          <w:color w:val="000000"/>
          <w:spacing w:val="-4"/>
          <w:kern w:val="2"/>
          <w:sz w:val="28"/>
          <w:szCs w:val="28"/>
        </w:rPr>
        <w:tab/>
        <w:t xml:space="preserve">          В.В. Мамонтов</w:t>
      </w:r>
    </w:p>
    <w:p w:rsidR="004F2535" w:rsidRDefault="004F2535" w:rsidP="004F2535">
      <w:pPr>
        <w:widowControl/>
        <w:ind w:firstLine="227"/>
        <w:jc w:val="both"/>
        <w:rPr>
          <w:rFonts w:eastAsia="WenQuanYi Micro Hei"/>
          <w:color w:val="000000"/>
          <w:spacing w:val="-4"/>
          <w:kern w:val="2"/>
          <w:sz w:val="28"/>
          <w:szCs w:val="28"/>
        </w:rPr>
      </w:pPr>
    </w:p>
    <w:p w:rsidR="004F2535" w:rsidRDefault="004F2535" w:rsidP="004F2535">
      <w:pPr>
        <w:widowControl/>
        <w:ind w:firstLine="227"/>
        <w:jc w:val="both"/>
        <w:rPr>
          <w:rFonts w:eastAsia="WenQuanYi Micro Hei"/>
          <w:color w:val="000000"/>
          <w:spacing w:val="-4"/>
          <w:kern w:val="2"/>
          <w:sz w:val="28"/>
          <w:szCs w:val="28"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p w:rsidR="004F2535" w:rsidRDefault="004F2535">
      <w:pPr>
        <w:pStyle w:val="a9"/>
        <w:jc w:val="center"/>
        <w:rPr>
          <w:b/>
          <w:bCs/>
        </w:rPr>
      </w:pPr>
    </w:p>
    <w:tbl>
      <w:tblPr>
        <w:tblW w:w="3250" w:type="dxa"/>
        <w:tblInd w:w="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0"/>
      </w:tblGrid>
      <w:tr w:rsidR="00364B30">
        <w:tc>
          <w:tcPr>
            <w:tcW w:w="3250" w:type="dxa"/>
          </w:tcPr>
          <w:p w:rsidR="00660675" w:rsidRDefault="00660675">
            <w:pPr>
              <w:pStyle w:val="af"/>
              <w:rPr>
                <w:rFonts w:eastAsia="WenQuanYi Micro Hei"/>
                <w:sz w:val="28"/>
                <w:szCs w:val="28"/>
              </w:rPr>
            </w:pPr>
            <w:r>
              <w:rPr>
                <w:rFonts w:eastAsia="WenQuanYi Micro Hei"/>
                <w:sz w:val="28"/>
                <w:szCs w:val="28"/>
              </w:rPr>
              <w:t>Утвержден</w:t>
            </w:r>
          </w:p>
          <w:p w:rsidR="00364B30" w:rsidRDefault="004F2535">
            <w:pPr>
              <w:pStyle w:val="af"/>
            </w:pPr>
            <w:r>
              <w:rPr>
                <w:rFonts w:eastAsia="WenQuanYi Micro Hei"/>
                <w:sz w:val="28"/>
                <w:szCs w:val="28"/>
              </w:rPr>
              <w:t>постановлен</w:t>
            </w:r>
            <w:r w:rsidR="00660675">
              <w:rPr>
                <w:rFonts w:eastAsia="WenQuanYi Micro Hei"/>
                <w:sz w:val="28"/>
                <w:szCs w:val="28"/>
              </w:rPr>
              <w:t>ием</w:t>
            </w:r>
            <w:r>
              <w:rPr>
                <w:rFonts w:eastAsia="WenQuanYi Micro Hei"/>
                <w:sz w:val="28"/>
                <w:szCs w:val="28"/>
              </w:rPr>
              <w:t xml:space="preserve"> службы ветеринарии Астраханской области</w:t>
            </w:r>
          </w:p>
          <w:p w:rsidR="00364B30" w:rsidRDefault="004F2535" w:rsidP="00660675">
            <w:pPr>
              <w:pStyle w:val="af"/>
            </w:pPr>
            <w:r>
              <w:rPr>
                <w:rFonts w:eastAsia="WenQuanYi Micro Hei"/>
                <w:sz w:val="28"/>
                <w:szCs w:val="28"/>
              </w:rPr>
              <w:t>от                  №</w:t>
            </w:r>
          </w:p>
        </w:tc>
      </w:tr>
    </w:tbl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364B30">
      <w:pPr>
        <w:pStyle w:val="a9"/>
        <w:jc w:val="center"/>
        <w:rPr>
          <w:b/>
          <w:bCs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АДМИНИСТРАТИВНЫЙ РЕГЛАМЕНТ</w:t>
      </w: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службы ветеринарии Астраханской области </w:t>
      </w: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по предоставлению государственной услуги «</w:t>
      </w:r>
      <w:r>
        <w:rPr>
          <w:b/>
          <w:bCs/>
          <w:sz w:val="28"/>
          <w:szCs w:val="28"/>
          <w:lang w:eastAsia="zh-CN" w:bidi="hi-IN"/>
        </w:rPr>
        <w:t xml:space="preserve">Регистрация специалистов </w:t>
      </w:r>
    </w:p>
    <w:p w:rsidR="00364B30" w:rsidRDefault="004F2535">
      <w:pPr>
        <w:jc w:val="center"/>
      </w:pPr>
      <w:r>
        <w:rPr>
          <w:b/>
          <w:bCs/>
          <w:sz w:val="28"/>
          <w:szCs w:val="28"/>
          <w:lang w:eastAsia="zh-CN" w:bidi="hi-IN"/>
        </w:rPr>
        <w:t xml:space="preserve">в области ветеринарии, </w:t>
      </w:r>
      <w:proofErr w:type="gramStart"/>
      <w:r>
        <w:rPr>
          <w:b/>
          <w:bCs/>
          <w:sz w:val="28"/>
          <w:szCs w:val="28"/>
          <w:lang w:eastAsia="zh-CN" w:bidi="hi-IN"/>
        </w:rPr>
        <w:t>занимающихся</w:t>
      </w:r>
      <w:proofErr w:type="gramEnd"/>
      <w:r>
        <w:rPr>
          <w:b/>
          <w:bCs/>
          <w:sz w:val="28"/>
          <w:szCs w:val="28"/>
          <w:lang w:eastAsia="zh-CN" w:bidi="hi-IN"/>
        </w:rPr>
        <w:t xml:space="preserve"> предпринимательской деятельностью в области ветеринарии на территории </w:t>
      </w:r>
    </w:p>
    <w:p w:rsidR="00364B30" w:rsidRDefault="004F2535">
      <w:pPr>
        <w:jc w:val="center"/>
      </w:pPr>
      <w:r>
        <w:rPr>
          <w:b/>
          <w:bCs/>
          <w:sz w:val="28"/>
          <w:szCs w:val="28"/>
          <w:lang w:eastAsia="zh-CN" w:bidi="hi-IN"/>
        </w:rPr>
        <w:t>Астраханской области</w:t>
      </w:r>
      <w:r>
        <w:rPr>
          <w:b/>
          <w:bCs/>
          <w:sz w:val="28"/>
          <w:szCs w:val="28"/>
        </w:rPr>
        <w:t>»</w:t>
      </w: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ind w:left="0" w:firstLine="0"/>
        <w:jc w:val="center"/>
      </w:pPr>
      <w:r>
        <w:rPr>
          <w:b/>
          <w:bCs/>
          <w:sz w:val="28"/>
          <w:szCs w:val="28"/>
        </w:rPr>
        <w:t>Общие положения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1.1 Административный регламент предоставления государственной услуги «</w:t>
      </w:r>
      <w:r>
        <w:rPr>
          <w:sz w:val="28"/>
          <w:szCs w:val="28"/>
          <w:lang w:eastAsia="zh-CN" w:bidi="hi-IN"/>
        </w:rPr>
        <w:t>Регистрация специалистов в области ветеринарии, занимающихся предпринимательской деятельностью в области ветеринарии</w:t>
      </w:r>
      <w:r>
        <w:rPr>
          <w:sz w:val="28"/>
          <w:szCs w:val="28"/>
        </w:rPr>
        <w:t>»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услуги в Астраханской области.</w:t>
      </w:r>
    </w:p>
    <w:p w:rsidR="00364B30" w:rsidRDefault="004F2535">
      <w:r>
        <w:rPr>
          <w:sz w:val="28"/>
          <w:szCs w:val="28"/>
        </w:rPr>
        <w:t xml:space="preserve"> </w:t>
      </w: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Круг </w:t>
      </w:r>
      <w:r w:rsidR="00660675">
        <w:rPr>
          <w:b/>
          <w:bCs/>
          <w:sz w:val="28"/>
          <w:szCs w:val="28"/>
        </w:rPr>
        <w:t>з</w:t>
      </w:r>
      <w:bookmarkStart w:id="0" w:name="_GoBack"/>
      <w:bookmarkEnd w:id="0"/>
      <w:r>
        <w:rPr>
          <w:b/>
          <w:bCs/>
          <w:sz w:val="28"/>
          <w:szCs w:val="28"/>
        </w:rPr>
        <w:t>аявителей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15"/>
        </w:numPr>
        <w:ind w:left="227" w:firstLine="510"/>
        <w:jc w:val="both"/>
      </w:pPr>
      <w:r>
        <w:rPr>
          <w:sz w:val="28"/>
          <w:szCs w:val="28"/>
        </w:rPr>
        <w:t>Заявителями на получение государственной услуги являются индивидуальные предприниматели (далее – Заявитель).</w:t>
      </w:r>
    </w:p>
    <w:p w:rsidR="00364B30" w:rsidRDefault="004F2535">
      <w:pPr>
        <w:numPr>
          <w:ilvl w:val="1"/>
          <w:numId w:val="15"/>
        </w:numPr>
        <w:ind w:left="227" w:firstLine="510"/>
        <w:jc w:val="both"/>
      </w:pPr>
      <w:r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64B30" w:rsidRDefault="00364B30">
      <w:pPr>
        <w:ind w:left="227" w:firstLine="510"/>
        <w:jc w:val="both"/>
        <w:rPr>
          <w:sz w:val="28"/>
          <w:szCs w:val="28"/>
        </w:rPr>
      </w:pPr>
    </w:p>
    <w:p w:rsidR="00364B30" w:rsidRDefault="004F2535">
      <w:pPr>
        <w:ind w:left="227" w:firstLine="510"/>
        <w:jc w:val="both"/>
      </w:pPr>
      <w:r>
        <w:rPr>
          <w:b/>
          <w:bCs/>
          <w:sz w:val="28"/>
          <w:szCs w:val="28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</w:t>
      </w:r>
    </w:p>
    <w:p w:rsidR="00364B30" w:rsidRDefault="00364B30">
      <w:pPr>
        <w:ind w:left="227" w:firstLine="510"/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5"/>
        </w:numPr>
        <w:ind w:left="227" w:firstLine="510"/>
        <w:jc w:val="both"/>
      </w:pPr>
      <w:r>
        <w:rPr>
          <w:sz w:val="28"/>
          <w:szCs w:val="28"/>
        </w:rPr>
        <w:t>Государственная услуга предоставляется заявителю в соответствии с вариантом предоставления государственной услуги.</w:t>
      </w:r>
    </w:p>
    <w:p w:rsidR="00364B30" w:rsidRDefault="004F2535">
      <w:pPr>
        <w:numPr>
          <w:ilvl w:val="1"/>
          <w:numId w:val="15"/>
        </w:numPr>
        <w:ind w:left="227" w:firstLine="510"/>
        <w:jc w:val="both"/>
      </w:pPr>
      <w:r>
        <w:rPr>
          <w:sz w:val="28"/>
          <w:szCs w:val="28"/>
        </w:rPr>
        <w:t xml:space="preserve">Вариант предоставления государственной услуги определяется </w:t>
      </w:r>
      <w:r>
        <w:rPr>
          <w:sz w:val="28"/>
          <w:szCs w:val="28"/>
        </w:rPr>
        <w:lastRenderedPageBreak/>
        <w:t>исходя из установленных в соответствии с приложением № 7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ind w:left="0" w:firstLine="0"/>
        <w:jc w:val="center"/>
      </w:pPr>
      <w:r>
        <w:rPr>
          <w:b/>
          <w:bCs/>
          <w:sz w:val="28"/>
          <w:szCs w:val="28"/>
        </w:rPr>
        <w:t>Стандарт предоставления государственной услуги</w:t>
      </w:r>
    </w:p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Наименование государственной услуги</w:t>
      </w:r>
    </w:p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Государственная услуга «</w:t>
      </w:r>
      <w:r>
        <w:rPr>
          <w:sz w:val="28"/>
          <w:szCs w:val="28"/>
          <w:lang w:eastAsia="zh-CN" w:bidi="hi-IN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</w:t>
      </w:r>
      <w:r>
        <w:rPr>
          <w:sz w:val="28"/>
          <w:szCs w:val="28"/>
        </w:rPr>
        <w:t>».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Наименование исполнительного органа Астраханской области, предоставляющего государственную услугу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tabs>
          <w:tab w:val="left" w:pos="284"/>
        </w:tabs>
        <w:ind w:left="0" w:firstLine="737"/>
        <w:jc w:val="both"/>
      </w:pPr>
      <w:r>
        <w:rPr>
          <w:sz w:val="28"/>
          <w:szCs w:val="28"/>
        </w:rPr>
        <w:t>Государственная услуга предоставляется Уполномоченным органом – службой ветеринарии Астраханской области (далее – служба).</w:t>
      </w:r>
    </w:p>
    <w:p w:rsidR="00364B30" w:rsidRDefault="004F2535">
      <w:pPr>
        <w:numPr>
          <w:ilvl w:val="1"/>
          <w:numId w:val="14"/>
        </w:numPr>
        <w:tabs>
          <w:tab w:val="left" w:pos="284"/>
        </w:tabs>
        <w:ind w:left="0" w:firstLine="737"/>
        <w:jc w:val="both"/>
      </w:pPr>
      <w:r>
        <w:rPr>
          <w:sz w:val="28"/>
          <w:szCs w:val="28"/>
        </w:rPr>
        <w:t>В предоставлении государственной услуги принимают участие многофункциональные центры.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При предоставлении государственной услуги служба взаимодействует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364B30" w:rsidRDefault="004F2535">
      <w:pPr>
        <w:numPr>
          <w:ilvl w:val="0"/>
          <w:numId w:val="13"/>
        </w:numPr>
        <w:jc w:val="both"/>
      </w:pPr>
      <w:r>
        <w:rPr>
          <w:sz w:val="28"/>
          <w:szCs w:val="28"/>
        </w:rPr>
        <w:t>Федеральной налоговой службой России для подтверждения принадлежности Заявителя к категории индивидуальных предпринимателей;</w:t>
      </w:r>
    </w:p>
    <w:p w:rsidR="00364B30" w:rsidRDefault="004F2535">
      <w:pPr>
        <w:numPr>
          <w:ilvl w:val="0"/>
          <w:numId w:val="13"/>
        </w:numPr>
        <w:jc w:val="both"/>
      </w:pPr>
      <w:r>
        <w:rPr>
          <w:sz w:val="28"/>
          <w:szCs w:val="28"/>
        </w:rPr>
        <w:t>Органом ЗАГС для получения сведений об изменении фамилии, имени и отчества заявителя;</w:t>
      </w:r>
    </w:p>
    <w:p w:rsidR="00364B30" w:rsidRDefault="004F2535">
      <w:pPr>
        <w:numPr>
          <w:ilvl w:val="0"/>
          <w:numId w:val="13"/>
        </w:numPr>
        <w:jc w:val="both"/>
      </w:pPr>
      <w:r>
        <w:rPr>
          <w:sz w:val="28"/>
          <w:szCs w:val="28"/>
        </w:rPr>
        <w:t>Федеральной нотариальной палатой для получения сведений о нотариальной доверенности;</w:t>
      </w:r>
    </w:p>
    <w:p w:rsidR="00364B30" w:rsidRDefault="004F2535">
      <w:pPr>
        <w:numPr>
          <w:ilvl w:val="0"/>
          <w:numId w:val="13"/>
        </w:numPr>
        <w:jc w:val="both"/>
      </w:pPr>
      <w:r>
        <w:rPr>
          <w:sz w:val="28"/>
          <w:szCs w:val="28"/>
        </w:rPr>
        <w:t>Федеральной службой по надзору в сфере образования и науки для получения сведений об образовании заявителя.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Взаимодействие осуществляется, в том числе, с использованием системы межведомственного электронного взаимодействия (далее – СМЭВ), а также с возможностью автоматического формирования и направления межведомственных запросов.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При предоставлении государственной услуги службе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Результат предоставления государственной услуги</w:t>
      </w:r>
    </w:p>
    <w:p w:rsidR="00364B30" w:rsidRDefault="00364B30">
      <w:pPr>
        <w:jc w:val="center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Результатом предоставления государственной услуги является:</w:t>
      </w:r>
    </w:p>
    <w:p w:rsidR="00364B30" w:rsidRDefault="004F2535">
      <w:pPr>
        <w:numPr>
          <w:ilvl w:val="0"/>
          <w:numId w:val="12"/>
        </w:numPr>
        <w:ind w:left="0" w:firstLine="737"/>
        <w:jc w:val="both"/>
      </w:pPr>
      <w:r>
        <w:rPr>
          <w:sz w:val="28"/>
          <w:szCs w:val="28"/>
        </w:rPr>
        <w:lastRenderedPageBreak/>
        <w:t>Решение о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области;</w:t>
      </w:r>
    </w:p>
    <w:p w:rsidR="00364B30" w:rsidRDefault="004F2535">
      <w:pPr>
        <w:numPr>
          <w:ilvl w:val="0"/>
          <w:numId w:val="12"/>
        </w:numPr>
        <w:jc w:val="both"/>
      </w:pPr>
      <w:r>
        <w:rPr>
          <w:sz w:val="28"/>
          <w:szCs w:val="28"/>
        </w:rPr>
        <w:t>Решение о внесении изменений сведений о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области;</w:t>
      </w:r>
    </w:p>
    <w:p w:rsidR="00364B30" w:rsidRDefault="004F2535">
      <w:pPr>
        <w:numPr>
          <w:ilvl w:val="0"/>
          <w:numId w:val="12"/>
        </w:numPr>
        <w:jc w:val="both"/>
      </w:pPr>
      <w:r>
        <w:rPr>
          <w:sz w:val="28"/>
          <w:szCs w:val="28"/>
        </w:rPr>
        <w:t>Решение о прекращении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области;</w:t>
      </w:r>
    </w:p>
    <w:p w:rsidR="00364B30" w:rsidRDefault="004F2535">
      <w:pPr>
        <w:numPr>
          <w:ilvl w:val="0"/>
          <w:numId w:val="12"/>
        </w:numPr>
        <w:ind w:left="0" w:firstLine="737"/>
        <w:jc w:val="both"/>
      </w:pPr>
      <w:r>
        <w:rPr>
          <w:sz w:val="28"/>
          <w:szCs w:val="28"/>
        </w:rPr>
        <w:t>Уведомление об отказе в регистрации специалиста в области ветеринарии.</w:t>
      </w:r>
    </w:p>
    <w:p w:rsidR="00364B30" w:rsidRDefault="00364B30">
      <w:pPr>
        <w:ind w:firstLine="737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Срок предоставления государственной услуги</w:t>
      </w:r>
    </w:p>
    <w:p w:rsidR="00364B30" w:rsidRDefault="00364B30">
      <w:pPr>
        <w:ind w:firstLine="794"/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Уполномоченный орган в течение 4 рабочих дней со дня приема заявления о предоставлении государственной услуги служба принимает решение о предоставлении государственной услуги (или об отказе в предоставлении государственной услуги) и направляет Заявителю способом, указанным в заявлении, один из результатов, указанных в пункте 2.5 Административного регламента.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ind w:firstLine="737"/>
        <w:jc w:val="center"/>
      </w:pPr>
      <w:r>
        <w:rPr>
          <w:b/>
          <w:bCs/>
          <w:sz w:val="28"/>
          <w:szCs w:val="28"/>
        </w:rPr>
        <w:t>Правовые основания для предоставления государственной услуги</w:t>
      </w:r>
    </w:p>
    <w:p w:rsidR="00364B30" w:rsidRDefault="00364B30">
      <w:pPr>
        <w:ind w:firstLine="737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Перечень нормативных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опубликования), размещен на официальном сайте службы https://vet.astrobl.ru/, Едином портале и региональном портале в сети «Интернет».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Для получения государственной услуги Заявитель представляет: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Независимо от целей, указанных в п. 2.5 настоящего Административного регламента:</w:t>
      </w:r>
    </w:p>
    <w:p w:rsidR="00364B30" w:rsidRDefault="004F2535">
      <w:pPr>
        <w:numPr>
          <w:ilvl w:val="0"/>
          <w:numId w:val="11"/>
        </w:numPr>
        <w:ind w:left="0" w:firstLine="737"/>
        <w:jc w:val="both"/>
      </w:pPr>
      <w:r>
        <w:rPr>
          <w:sz w:val="28"/>
          <w:szCs w:val="28"/>
        </w:rPr>
        <w:t>Заявление о предоставлении государственной услуги по форме согласно приложению № 1 к настоящему Административному регламенту.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случае направления заявления посредством ЕПГУ,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форме электронного документа в личном кабинете на ЕПГУ;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lastRenderedPageBreak/>
        <w:t>на бумажном носителе в виде распечатанного экземпляра электронного документа в службе, многофункциональном центре;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на бумажном носителе в службе, многофункциональном центре;</w:t>
      </w:r>
    </w:p>
    <w:p w:rsidR="00364B30" w:rsidRDefault="004F2535">
      <w:pPr>
        <w:numPr>
          <w:ilvl w:val="0"/>
          <w:numId w:val="11"/>
        </w:numPr>
        <w:tabs>
          <w:tab w:val="left" w:pos="0"/>
        </w:tabs>
        <w:ind w:left="0" w:firstLine="737"/>
        <w:jc w:val="both"/>
      </w:pPr>
      <w:r>
        <w:rPr>
          <w:sz w:val="28"/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364B30" w:rsidRDefault="004F2535">
      <w:pPr>
        <w:numPr>
          <w:ilvl w:val="0"/>
          <w:numId w:val="11"/>
        </w:numPr>
        <w:tabs>
          <w:tab w:val="left" w:pos="0"/>
        </w:tabs>
        <w:ind w:left="0" w:firstLine="737"/>
        <w:jc w:val="both"/>
      </w:pPr>
      <w:r>
        <w:rPr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Для выдачи свидетельства о регистрации специалиста в области ветеринарии, переоформления свидетельства, решения о прекращении действия свидетельства Заявитель дополнительно предоставляет:</w:t>
      </w:r>
    </w:p>
    <w:p w:rsidR="00364B30" w:rsidRDefault="004F2535">
      <w:pPr>
        <w:numPr>
          <w:ilvl w:val="0"/>
          <w:numId w:val="10"/>
        </w:numPr>
        <w:jc w:val="both"/>
      </w:pPr>
      <w:r>
        <w:rPr>
          <w:sz w:val="28"/>
          <w:szCs w:val="28"/>
        </w:rPr>
        <w:t>Документ о среднем ветеринарном образовании;</w:t>
      </w:r>
    </w:p>
    <w:p w:rsidR="00364B30" w:rsidRDefault="004F2535">
      <w:pPr>
        <w:numPr>
          <w:ilvl w:val="0"/>
          <w:numId w:val="10"/>
        </w:numPr>
        <w:jc w:val="both"/>
      </w:pPr>
      <w:r>
        <w:rPr>
          <w:sz w:val="28"/>
          <w:szCs w:val="28"/>
        </w:rPr>
        <w:t>Документ о высшем ветеринарном образовании.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 xml:space="preserve">Заявления и прилагаемые документы, указанные в пунктах </w:t>
      </w:r>
      <w:r>
        <w:rPr>
          <w:color w:val="000000"/>
          <w:sz w:val="28"/>
          <w:szCs w:val="28"/>
        </w:rPr>
        <w:t>2.8.1 – 2.8.2 Административного регламента, могут направляться в Уполн</w:t>
      </w:r>
      <w:r>
        <w:rPr>
          <w:sz w:val="28"/>
          <w:szCs w:val="28"/>
        </w:rPr>
        <w:t>омоченный орган в электронной форме путем заполнения формы запроса через личный кабинет на ЕПГУ.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участвующих в предоставлении государственных услуг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участвующих в предоставлении государственных услуг, в случае обращения Заявителя за выдачей свидетельства о регистрации специалиста в области ветеринарии, переоформлением свидетельства, решением о прекращении действия свидетельства:</w:t>
      </w:r>
    </w:p>
    <w:p w:rsidR="00364B30" w:rsidRDefault="004F2535">
      <w:pPr>
        <w:numPr>
          <w:ilvl w:val="0"/>
          <w:numId w:val="9"/>
        </w:numPr>
        <w:ind w:left="0" w:firstLine="737"/>
        <w:jc w:val="both"/>
      </w:pPr>
      <w:r>
        <w:rPr>
          <w:sz w:val="28"/>
          <w:szCs w:val="28"/>
        </w:rPr>
        <w:t>Выписка из Единого государственного реестра индивидуальных предпринимателей.</w:t>
      </w:r>
    </w:p>
    <w:p w:rsidR="00364B30" w:rsidRDefault="004F2535">
      <w:pPr>
        <w:numPr>
          <w:ilvl w:val="0"/>
          <w:numId w:val="9"/>
        </w:numPr>
        <w:ind w:left="0" w:firstLine="737"/>
        <w:jc w:val="both"/>
      </w:pPr>
      <w:r>
        <w:rPr>
          <w:sz w:val="28"/>
          <w:szCs w:val="28"/>
        </w:rPr>
        <w:t>Сведения об изменении фамилии, имени и отчества.</w:t>
      </w:r>
    </w:p>
    <w:p w:rsidR="00364B30" w:rsidRDefault="004F2535">
      <w:pPr>
        <w:numPr>
          <w:ilvl w:val="0"/>
          <w:numId w:val="9"/>
        </w:numPr>
        <w:ind w:left="0" w:firstLine="737"/>
        <w:jc w:val="both"/>
      </w:pPr>
      <w:r>
        <w:rPr>
          <w:sz w:val="28"/>
          <w:szCs w:val="28"/>
        </w:rPr>
        <w:t>Сведения о нотариальной доверенности.</w:t>
      </w:r>
    </w:p>
    <w:p w:rsidR="00364B30" w:rsidRDefault="004F2535">
      <w:pPr>
        <w:numPr>
          <w:ilvl w:val="0"/>
          <w:numId w:val="9"/>
        </w:numPr>
        <w:ind w:left="0" w:firstLine="737"/>
        <w:jc w:val="both"/>
      </w:pPr>
      <w:r>
        <w:rPr>
          <w:sz w:val="28"/>
          <w:szCs w:val="28"/>
        </w:rPr>
        <w:t>Сведения об образовании Заявителя.</w:t>
      </w:r>
    </w:p>
    <w:p w:rsidR="00364B30" w:rsidRDefault="004F2535">
      <w:pPr>
        <w:numPr>
          <w:ilvl w:val="1"/>
          <w:numId w:val="14"/>
        </w:numPr>
        <w:tabs>
          <w:tab w:val="left" w:pos="-647"/>
        </w:tabs>
        <w:ind w:left="0" w:firstLine="737"/>
        <w:jc w:val="both"/>
      </w:pPr>
      <w:r>
        <w:rPr>
          <w:sz w:val="28"/>
          <w:szCs w:val="28"/>
        </w:rPr>
        <w:lastRenderedPageBreak/>
        <w:t>При предоставлении государственной услуги запрещается требовать от Заявителя:</w:t>
      </w:r>
    </w:p>
    <w:p w:rsidR="00364B30" w:rsidRDefault="004F2535">
      <w:pPr>
        <w:numPr>
          <w:ilvl w:val="0"/>
          <w:numId w:val="8"/>
        </w:numPr>
        <w:ind w:left="0" w:firstLine="737"/>
        <w:jc w:val="both"/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364B30" w:rsidRDefault="004F2535">
      <w:pPr>
        <w:numPr>
          <w:ilvl w:val="0"/>
          <w:numId w:val="8"/>
        </w:numPr>
        <w:ind w:left="0" w:firstLine="737"/>
        <w:jc w:val="both"/>
      </w:pPr>
      <w:proofErr w:type="gramStart"/>
      <w:r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органов, предоставляющих государственную услугу, государственных органов, и (или) подведомственных государственным органам организаций, участвующих в предоставлении государственных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</w:t>
      </w:r>
      <w:proofErr w:type="gramEnd"/>
      <w:r>
        <w:rPr>
          <w:sz w:val="28"/>
          <w:szCs w:val="28"/>
        </w:rPr>
        <w:t>» (далее – Федеральный закон № 210-ФЗ).</w:t>
      </w:r>
    </w:p>
    <w:p w:rsidR="00364B30" w:rsidRDefault="004F2535">
      <w:pPr>
        <w:numPr>
          <w:ilvl w:val="0"/>
          <w:numId w:val="8"/>
        </w:numPr>
        <w:ind w:left="0" w:firstLine="737"/>
        <w:jc w:val="both"/>
      </w:pPr>
      <w:r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службы, служащего, работника многофункционального центра, работника организации, предусмотренного частью 1.1 статьи 16 Федерального закона            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службы, руководителя многофункционального центра при первоначальном отказе в приеме</w:t>
      </w:r>
      <w:proofErr w:type="gramEnd"/>
      <w:r>
        <w:rPr>
          <w:sz w:val="28"/>
          <w:szCs w:val="28"/>
        </w:rPr>
        <w:t xml:space="preserve"> документов, необходимых для предоставления государственной услуги, либо руководителя организации, предусмотренного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b/>
          <w:bCs/>
          <w:sz w:val="28"/>
          <w:szCs w:val="28"/>
        </w:rPr>
        <w:lastRenderedPageBreak/>
        <w:t>необходимых для предоставления государственно услуги</w:t>
      </w:r>
    </w:p>
    <w:p w:rsidR="00364B30" w:rsidRDefault="00364B30">
      <w:pPr>
        <w:ind w:firstLine="737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</w:pPr>
      <w:r>
        <w:rPr>
          <w:sz w:val="28"/>
          <w:szCs w:val="28"/>
        </w:rPr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64B30" w:rsidRDefault="004F2535">
      <w:pPr>
        <w:numPr>
          <w:ilvl w:val="2"/>
          <w:numId w:val="14"/>
        </w:numPr>
        <w:tabs>
          <w:tab w:val="left" w:pos="-916"/>
        </w:tabs>
        <w:ind w:left="0" w:firstLine="737"/>
        <w:jc w:val="both"/>
      </w:pPr>
      <w:r>
        <w:rPr>
          <w:sz w:val="28"/>
          <w:szCs w:val="28"/>
        </w:rPr>
        <w:t>Неполное заполнение полей в форме заявления, в том числе в интерактивной форме заявления на ЕПГУ;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документов об образовании.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 xml:space="preserve">Основания </w:t>
      </w:r>
      <w:proofErr w:type="gramStart"/>
      <w:r>
        <w:rPr>
          <w:sz w:val="28"/>
          <w:szCs w:val="28"/>
        </w:rPr>
        <w:t>для отказа в предоставлении государственной услуги в случае обращения заявителя за выдачей свидетельства о регистрации</w:t>
      </w:r>
      <w:proofErr w:type="gramEnd"/>
      <w:r>
        <w:rPr>
          <w:sz w:val="28"/>
          <w:szCs w:val="28"/>
        </w:rPr>
        <w:t xml:space="preserve"> специалиста в области ветеринарии:</w:t>
      </w:r>
    </w:p>
    <w:p w:rsidR="00364B30" w:rsidRDefault="004F2535">
      <w:pPr>
        <w:numPr>
          <w:ilvl w:val="2"/>
          <w:numId w:val="7"/>
        </w:numPr>
        <w:ind w:left="0" w:firstLine="737"/>
        <w:jc w:val="both"/>
      </w:pPr>
      <w:r>
        <w:rPr>
          <w:sz w:val="28"/>
          <w:szCs w:val="28"/>
        </w:rPr>
        <w:t xml:space="preserve">Информация, указанная заявителем в заявлении, не подтверждена. </w:t>
      </w:r>
    </w:p>
    <w:p w:rsidR="00364B30" w:rsidRDefault="004F2535">
      <w:pPr>
        <w:numPr>
          <w:ilvl w:val="2"/>
          <w:numId w:val="7"/>
        </w:numPr>
        <w:ind w:left="0" w:firstLine="737"/>
        <w:jc w:val="both"/>
      </w:pPr>
      <w:r>
        <w:rPr>
          <w:sz w:val="28"/>
          <w:szCs w:val="28"/>
        </w:rPr>
        <w:t>Адрес, по которому осуществляется ветеринарная деятельность, не расположен на территории Астраханской области;</w:t>
      </w:r>
    </w:p>
    <w:p w:rsidR="00364B30" w:rsidRDefault="004F2535">
      <w:pPr>
        <w:numPr>
          <w:ilvl w:val="2"/>
          <w:numId w:val="7"/>
        </w:numPr>
        <w:ind w:left="0" w:firstLine="737"/>
        <w:jc w:val="both"/>
      </w:pPr>
      <w:r>
        <w:rPr>
          <w:sz w:val="28"/>
          <w:szCs w:val="28"/>
        </w:rPr>
        <w:t>Заявитель является уполномоченным лицом органа, организации, входящих в систему Государственной ветеринарной службы Российской Федерации;</w:t>
      </w:r>
    </w:p>
    <w:p w:rsidR="00364B30" w:rsidRDefault="004F2535">
      <w:pPr>
        <w:numPr>
          <w:ilvl w:val="2"/>
          <w:numId w:val="7"/>
        </w:numPr>
        <w:ind w:left="0" w:firstLine="737"/>
        <w:jc w:val="both"/>
      </w:pPr>
      <w:r>
        <w:rPr>
          <w:sz w:val="28"/>
          <w:szCs w:val="28"/>
        </w:rPr>
        <w:lastRenderedPageBreak/>
        <w:t xml:space="preserve">Отсутствует, оформленный в установленном порядке документ, подтверждающий полномочия представителя заявителя на получение услуги. </w:t>
      </w:r>
    </w:p>
    <w:p w:rsidR="00364B30" w:rsidRDefault="004F2535">
      <w:pPr>
        <w:numPr>
          <w:ilvl w:val="1"/>
          <w:numId w:val="14"/>
        </w:numPr>
        <w:tabs>
          <w:tab w:val="left" w:pos="-60"/>
        </w:tabs>
        <w:ind w:left="0" w:firstLine="737"/>
        <w:jc w:val="both"/>
      </w:pPr>
      <w:r>
        <w:rPr>
          <w:sz w:val="28"/>
          <w:szCs w:val="28"/>
        </w:rPr>
        <w:t xml:space="preserve">Основания </w:t>
      </w:r>
      <w:proofErr w:type="gramStart"/>
      <w:r>
        <w:rPr>
          <w:sz w:val="28"/>
          <w:szCs w:val="28"/>
        </w:rPr>
        <w:t>для отказа в предоставлении государственной услуги в случае обращения заявителя за переоформлением свидетельства о регистрации</w:t>
      </w:r>
      <w:proofErr w:type="gramEnd"/>
      <w:r>
        <w:rPr>
          <w:sz w:val="28"/>
          <w:szCs w:val="28"/>
        </w:rPr>
        <w:t xml:space="preserve"> специалиста в области ветеринарии:</w:t>
      </w:r>
    </w:p>
    <w:p w:rsidR="00364B30" w:rsidRDefault="004F2535">
      <w:pPr>
        <w:numPr>
          <w:ilvl w:val="2"/>
          <w:numId w:val="14"/>
        </w:numPr>
        <w:ind w:left="0" w:firstLine="737"/>
      </w:pPr>
      <w:r>
        <w:rPr>
          <w:sz w:val="28"/>
          <w:szCs w:val="28"/>
        </w:rPr>
        <w:t xml:space="preserve">Информация, указанная заявителем в заявлении, не подтверждена. 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Новый адрес, по которому осуществляется ветеринарная деятельность, не расположен на территории Астраханской области;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Не подтвержден факт допущения технической ошибки, опечатки для переоформления свидетельства специалистов в области ветеринарии, занимающихся предпринимательской деятельностью.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Отсутствует, оформленный в установленном порядке документ, подтверждающий полномочия представителя заявителя на получение услуги.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 xml:space="preserve">Основания </w:t>
      </w:r>
      <w:proofErr w:type="gramStart"/>
      <w:r>
        <w:rPr>
          <w:sz w:val="28"/>
          <w:szCs w:val="28"/>
        </w:rPr>
        <w:t>для отказа в предоставлении государственной услуги в случае обращения заявителя за решением о прекращении</w:t>
      </w:r>
      <w:proofErr w:type="gramEnd"/>
      <w:r>
        <w:rPr>
          <w:sz w:val="28"/>
          <w:szCs w:val="28"/>
        </w:rPr>
        <w:t xml:space="preserve"> действия свидетельства о регистрации специалиста в области ветеринарии:</w:t>
      </w:r>
    </w:p>
    <w:p w:rsidR="00364B30" w:rsidRDefault="004F2535">
      <w:pPr>
        <w:numPr>
          <w:ilvl w:val="2"/>
          <w:numId w:val="14"/>
        </w:numPr>
        <w:ind w:left="0" w:firstLine="794"/>
        <w:jc w:val="both"/>
      </w:pPr>
      <w:r>
        <w:rPr>
          <w:sz w:val="28"/>
          <w:szCs w:val="28"/>
        </w:rPr>
        <w:t xml:space="preserve">Информация, указанная заявителем в заявлении, не подтверждена. </w:t>
      </w:r>
    </w:p>
    <w:p w:rsidR="00364B30" w:rsidRDefault="004F2535">
      <w:pPr>
        <w:numPr>
          <w:ilvl w:val="2"/>
          <w:numId w:val="14"/>
        </w:numPr>
        <w:ind w:left="0" w:firstLine="794"/>
        <w:jc w:val="both"/>
      </w:pPr>
      <w:r>
        <w:rPr>
          <w:sz w:val="28"/>
          <w:szCs w:val="28"/>
        </w:rPr>
        <w:t>Отсутствует, оформленный в установленном порядке документ, подтверждающий полномочия представителя заявителя на получение услуги.</w:t>
      </w: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Размер платы, взимаемой с заявителя при предоставлении государственной услуги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Предоставление государственной услуги осуществляется бесплатно.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службе или многофункциональном центре составляет не более 15 минут.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Срок и порядок регистрации запроса заявителя о предоставлении государственной услуги, в том числе в электронной форме</w:t>
      </w:r>
    </w:p>
    <w:p w:rsidR="00364B30" w:rsidRDefault="00364B30">
      <w:pPr>
        <w:jc w:val="both"/>
        <w:rPr>
          <w:b/>
          <w:bCs/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680"/>
        <w:jc w:val="both"/>
      </w:pPr>
      <w:r>
        <w:rPr>
          <w:sz w:val="28"/>
          <w:szCs w:val="28"/>
        </w:rPr>
        <w:lastRenderedPageBreak/>
        <w:t>Заявление о предоставлении государственной услуги подлежит регистрации в службе в течение 1 рабочего дня со дня получения заявления и документов, необходимых для предоставления государственной услуги.</w:t>
      </w:r>
    </w:p>
    <w:p w:rsidR="00364B30" w:rsidRDefault="004F2535">
      <w:pPr>
        <w:ind w:firstLine="680"/>
        <w:jc w:val="both"/>
      </w:pPr>
      <w:proofErr w:type="gramStart"/>
      <w:r>
        <w:rPr>
          <w:sz w:val="28"/>
          <w:szCs w:val="28"/>
        </w:rPr>
        <w:t>В случае наличия оснований для отказа в приеме документов, необходимых для предоставления государственной услуги, указанных в пункте 2.12 настоящего Административного регламента, служба не позднее следующего за днем поступления заявления и документов, необходимых для предоставления государственной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услуги по форме, приведенной в Приложении № 5</w:t>
      </w:r>
      <w:proofErr w:type="gramEnd"/>
      <w:r>
        <w:rPr>
          <w:sz w:val="28"/>
          <w:szCs w:val="28"/>
        </w:rPr>
        <w:t xml:space="preserve"> к настоящему Административному регламенту.</w:t>
      </w:r>
    </w:p>
    <w:p w:rsidR="00364B30" w:rsidRDefault="004F2535">
      <w:pPr>
        <w:ind w:firstLine="680"/>
        <w:jc w:val="both"/>
      </w:pPr>
      <w:r>
        <w:rPr>
          <w:sz w:val="28"/>
          <w:szCs w:val="28"/>
        </w:rPr>
        <w:t>При подаче заявления через ЕПГУ проверка документов и регистрация заявления осуществляется в режиме реального времени в автоматическом режиме.</w:t>
      </w:r>
    </w:p>
    <w:p w:rsidR="00364B30" w:rsidRDefault="00364B30">
      <w:pPr>
        <w:ind w:firstLine="680"/>
        <w:jc w:val="both"/>
        <w:rPr>
          <w:sz w:val="28"/>
          <w:szCs w:val="28"/>
        </w:rPr>
      </w:pP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Центральный вход в здание службы должен быть оборудован информационной табличкой (вывеской), содержащей информацию: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lastRenderedPageBreak/>
        <w:t>наименование;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местонахождение и юридический адрес; режим работы;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график приема;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номера телефонов для справок.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Помещения, в которых предоставляется государственная услуга, оснащаются: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туалетными комнатами для посетителей.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номера кабинета и наименования отдела;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графика приема Заявителей.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При предоставлении государственной услуги инвалидам обеспечиваются: возможность беспрепятственного доступа к объекту (зданию, помещению), в котором предоставляется государственная услуга;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</w:t>
      </w:r>
      <w:r>
        <w:rPr>
          <w:sz w:val="28"/>
          <w:szCs w:val="28"/>
        </w:rPr>
        <w:lastRenderedPageBreak/>
        <w:t>государственной услуге с учетом ограничений их жизнедеятельности;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rPr>
          <w:sz w:val="28"/>
          <w:szCs w:val="28"/>
        </w:rPr>
        <w:t>государственная</w:t>
      </w:r>
      <w:proofErr w:type="gramEnd"/>
      <w:r>
        <w:rPr>
          <w:sz w:val="28"/>
          <w:szCs w:val="28"/>
        </w:rPr>
        <w:t xml:space="preserve">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680"/>
        <w:jc w:val="both"/>
      </w:pPr>
      <w:r>
        <w:rPr>
          <w:sz w:val="28"/>
          <w:szCs w:val="28"/>
        </w:rPr>
        <w:t>Основными показателями доступности предоставления государственной услуги являются: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 услуги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телекоммуникационных сетях общего пользования (в том числе в сети «Интернет»), средствах массовой информации.</w:t>
      </w:r>
    </w:p>
    <w:p w:rsidR="00364B30" w:rsidRDefault="004F2535">
      <w:pPr>
        <w:numPr>
          <w:ilvl w:val="2"/>
          <w:numId w:val="14"/>
        </w:numPr>
        <w:tabs>
          <w:tab w:val="left" w:pos="-960"/>
        </w:tabs>
        <w:ind w:left="0" w:firstLine="737"/>
        <w:jc w:val="both"/>
      </w:pPr>
      <w:r>
        <w:rPr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ЕПГУ;</w:t>
      </w:r>
    </w:p>
    <w:p w:rsidR="00364B30" w:rsidRDefault="004F2535">
      <w:pPr>
        <w:numPr>
          <w:ilvl w:val="2"/>
          <w:numId w:val="14"/>
        </w:numPr>
        <w:tabs>
          <w:tab w:val="left" w:pos="-960"/>
        </w:tabs>
        <w:ind w:left="0" w:firstLine="737"/>
        <w:jc w:val="both"/>
      </w:pPr>
      <w:r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коммуникационных технологий;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Основными показателями качества предоставления государственной услуги являются: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>Отсутствие нарушений установленных сроков в процессе предоставления государственной услуги.</w:t>
      </w:r>
    </w:p>
    <w:p w:rsidR="00364B30" w:rsidRDefault="004F2535">
      <w:pPr>
        <w:numPr>
          <w:ilvl w:val="2"/>
          <w:numId w:val="14"/>
        </w:numPr>
        <w:ind w:left="0" w:firstLine="737"/>
        <w:jc w:val="both"/>
      </w:pPr>
      <w:r>
        <w:rPr>
          <w:sz w:val="28"/>
          <w:szCs w:val="28"/>
        </w:rPr>
        <w:t xml:space="preserve">Отсутствие заявлений об оспаривании решений, действий (бездействия) службы, её должностных лиц, принимаемых (совершенных) при предоставлении государственной услуги,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Иные требования к предоставлению </w:t>
      </w:r>
      <w:proofErr w:type="spellStart"/>
      <w:r>
        <w:rPr>
          <w:b/>
          <w:bCs/>
          <w:sz w:val="28"/>
          <w:szCs w:val="28"/>
        </w:rPr>
        <w:t>госуслуги</w:t>
      </w:r>
      <w:proofErr w:type="spellEnd"/>
      <w:r>
        <w:rPr>
          <w:b/>
          <w:bCs/>
          <w:sz w:val="28"/>
          <w:szCs w:val="28"/>
        </w:rPr>
        <w:t xml:space="preserve">, в том числе учитывающие особенности предоставления государственной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lastRenderedPageBreak/>
        <w:t>государственной услуги в электронной форме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Услуги, необходимые и обязательные для предоставления государственной услуги, отсутствуют.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pStyle w:val="1"/>
        <w:spacing w:before="1"/>
        <w:ind w:left="609" w:right="448" w:firstLine="403"/>
        <w:jc w:val="center"/>
      </w:pPr>
      <w:r>
        <w:t>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pStyle w:val="ad"/>
        <w:numPr>
          <w:ilvl w:val="1"/>
          <w:numId w:val="14"/>
        </w:numPr>
        <w:tabs>
          <w:tab w:val="left" w:pos="1843"/>
        </w:tabs>
        <w:spacing w:before="1"/>
        <w:ind w:right="369" w:firstLine="708"/>
      </w:pP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364B30" w:rsidRDefault="00364B30">
      <w:pPr>
        <w:pStyle w:val="ad"/>
        <w:tabs>
          <w:tab w:val="left" w:pos="1843"/>
        </w:tabs>
        <w:spacing w:before="1"/>
        <w:ind w:right="369"/>
        <w:rPr>
          <w:sz w:val="28"/>
          <w:szCs w:val="28"/>
        </w:rPr>
      </w:pPr>
    </w:p>
    <w:p w:rsidR="00364B30" w:rsidRDefault="004F2535">
      <w:pPr>
        <w:tabs>
          <w:tab w:val="left" w:pos="1843"/>
        </w:tabs>
        <w:spacing w:before="1"/>
        <w:ind w:firstLine="737"/>
        <w:jc w:val="center"/>
      </w:pPr>
      <w:r>
        <w:rPr>
          <w:b/>
          <w:bCs/>
          <w:sz w:val="28"/>
          <w:szCs w:val="28"/>
        </w:rPr>
        <w:t>Возможность представления заявления и прилагаемых документов в форме электронных документов</w:t>
      </w:r>
    </w:p>
    <w:p w:rsidR="00364B30" w:rsidRDefault="00364B30">
      <w:pPr>
        <w:tabs>
          <w:tab w:val="left" w:pos="1843"/>
        </w:tabs>
        <w:spacing w:before="1"/>
        <w:ind w:firstLine="737"/>
        <w:jc w:val="center"/>
        <w:rPr>
          <w:sz w:val="28"/>
          <w:szCs w:val="28"/>
        </w:rPr>
      </w:pP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>
        <w:rPr>
          <w:sz w:val="28"/>
          <w:szCs w:val="28"/>
        </w:rPr>
        <w:t>автозаполнение</w:t>
      </w:r>
      <w:proofErr w:type="spellEnd"/>
      <w:r>
        <w:rPr>
          <w:sz w:val="28"/>
          <w:szCs w:val="28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>
        <w:rPr>
          <w:sz w:val="28"/>
          <w:szCs w:val="28"/>
        </w:rPr>
        <w:t>автозаполнения</w:t>
      </w:r>
      <w:proofErr w:type="spellEnd"/>
      <w:r>
        <w:rPr>
          <w:sz w:val="28"/>
          <w:szCs w:val="28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службу.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Результаты предоставления государственной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>
        <w:rPr>
          <w:sz w:val="28"/>
          <w:szCs w:val="28"/>
        </w:rPr>
        <w:lastRenderedPageBreak/>
        <w:t>уполномоченного должностного лица службы (кроме случаев отсутствия у заявителя, представителя учетной записи ЕПГУ).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порядке, указанном в заявлении предусмотренным пунктом 2.8 настоящего Административного регламента.</w:t>
      </w:r>
    </w:p>
    <w:p w:rsidR="00364B30" w:rsidRDefault="004F2535">
      <w:pPr>
        <w:numPr>
          <w:ilvl w:val="1"/>
          <w:numId w:val="14"/>
        </w:numPr>
        <w:ind w:left="0" w:firstLine="737"/>
        <w:jc w:val="both"/>
      </w:pPr>
      <w:r>
        <w:rPr>
          <w:sz w:val="28"/>
          <w:szCs w:val="28"/>
        </w:rPr>
        <w:t>Электронные документы представляются в следующих форматах: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– для формализованных документов;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– для документов, содержащих расчеты;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Электронные документы должны обеспечивать: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</w:t>
      </w:r>
    </w:p>
    <w:p w:rsidR="00364B30" w:rsidRDefault="004F2535">
      <w:r>
        <w:rPr>
          <w:sz w:val="28"/>
          <w:szCs w:val="28"/>
        </w:rPr>
        <w:t>формируются в виде отдельного электронного документа.</w:t>
      </w: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rPr>
          <w:sz w:val="28"/>
          <w:szCs w:val="28"/>
        </w:rPr>
      </w:pP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ind w:left="0" w:firstLine="0"/>
        <w:jc w:val="center"/>
      </w:pPr>
      <w:r>
        <w:rPr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>
        <w:rPr>
          <w:b/>
          <w:bCs/>
          <w:sz w:val="28"/>
          <w:szCs w:val="28"/>
        </w:rPr>
        <w:lastRenderedPageBreak/>
        <w:t>особенности выполнения административных процедур в электронной форме</w:t>
      </w:r>
    </w:p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Требования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профилирования, а также результата, за которым обратился Заявитель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6"/>
        </w:numPr>
        <w:ind w:left="0" w:firstLine="737"/>
        <w:jc w:val="both"/>
      </w:pPr>
      <w:r>
        <w:rPr>
          <w:sz w:val="28"/>
          <w:szCs w:val="28"/>
        </w:rPr>
        <w:t>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Предоставление государственной услуги включает в себя следующие варианты: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</w:t>
      </w:r>
      <w:proofErr w:type="gramStart"/>
      <w:r>
        <w:rPr>
          <w:sz w:val="28"/>
          <w:szCs w:val="28"/>
        </w:rPr>
        <w:t>;;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области;</w:t>
      </w:r>
    </w:p>
    <w:p w:rsidR="00364B30" w:rsidRPr="004F2535" w:rsidRDefault="004F2535">
      <w:pPr>
        <w:pStyle w:val="ConsPlusNormal"/>
        <w:ind w:firstLine="73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прекращение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Астраханской области.</w:t>
      </w:r>
    </w:p>
    <w:p w:rsidR="00364B30" w:rsidRDefault="00364B30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4B30" w:rsidRDefault="004F2535">
      <w:pPr>
        <w:ind w:firstLine="737"/>
        <w:jc w:val="center"/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6"/>
        </w:numPr>
        <w:ind w:left="0" w:firstLine="737"/>
        <w:jc w:val="both"/>
      </w:pPr>
      <w:r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364B30" w:rsidRDefault="004F2535">
      <w:pPr>
        <w:numPr>
          <w:ilvl w:val="0"/>
          <w:numId w:val="5"/>
        </w:numPr>
        <w:jc w:val="both"/>
      </w:pPr>
      <w:r>
        <w:rPr>
          <w:sz w:val="28"/>
          <w:szCs w:val="28"/>
        </w:rPr>
        <w:t>Проверка документов и регистрация заявления</w:t>
      </w:r>
    </w:p>
    <w:p w:rsidR="00364B30" w:rsidRDefault="004F2535">
      <w:pPr>
        <w:numPr>
          <w:ilvl w:val="0"/>
          <w:numId w:val="5"/>
        </w:numPr>
        <w:jc w:val="both"/>
      </w:pPr>
      <w:r>
        <w:rPr>
          <w:sz w:val="28"/>
          <w:szCs w:val="28"/>
        </w:rPr>
        <w:t>Получение сведений посредством СМЭВ;</w:t>
      </w:r>
    </w:p>
    <w:p w:rsidR="00364B30" w:rsidRDefault="004F2535"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Рассмотрение документов и сведений </w:t>
      </w:r>
    </w:p>
    <w:p w:rsidR="00364B30" w:rsidRDefault="004F2535">
      <w:pPr>
        <w:numPr>
          <w:ilvl w:val="0"/>
          <w:numId w:val="5"/>
        </w:numPr>
        <w:jc w:val="both"/>
      </w:pPr>
      <w:r>
        <w:rPr>
          <w:sz w:val="28"/>
          <w:szCs w:val="28"/>
        </w:rPr>
        <w:t>Принятие решения:</w:t>
      </w:r>
    </w:p>
    <w:p w:rsidR="00364B30" w:rsidRDefault="004F2535">
      <w:pPr>
        <w:ind w:left="1226"/>
        <w:jc w:val="both"/>
      </w:pPr>
      <w:r>
        <w:rPr>
          <w:sz w:val="28"/>
          <w:szCs w:val="28"/>
        </w:rPr>
        <w:t xml:space="preserve">- об отказе в приеме документов для предоставления услуги; </w:t>
      </w:r>
    </w:p>
    <w:p w:rsidR="00364B30" w:rsidRDefault="004F2535">
      <w:pPr>
        <w:ind w:left="1226"/>
        <w:jc w:val="both"/>
      </w:pPr>
      <w:r>
        <w:rPr>
          <w:sz w:val="28"/>
          <w:szCs w:val="28"/>
        </w:rPr>
        <w:t xml:space="preserve">- об отказе в предоставлении услуги; </w:t>
      </w:r>
    </w:p>
    <w:p w:rsidR="00364B30" w:rsidRDefault="004F2535">
      <w:pPr>
        <w:ind w:left="1226"/>
        <w:jc w:val="both"/>
      </w:pPr>
      <w:r>
        <w:rPr>
          <w:sz w:val="28"/>
          <w:szCs w:val="28"/>
        </w:rPr>
        <w:t>- о предоставлении услуги;</w:t>
      </w:r>
    </w:p>
    <w:p w:rsidR="00364B30" w:rsidRDefault="004F2535">
      <w:pPr>
        <w:ind w:left="1226"/>
        <w:jc w:val="both"/>
      </w:pPr>
      <w:r>
        <w:rPr>
          <w:sz w:val="28"/>
          <w:szCs w:val="28"/>
        </w:rPr>
        <w:t>- о прекращении действия свидетельства о регистрации  специалиста в области ветеринарии, занимающегося предпринимательской деятельностью в области ветеринарии на территории Астраханской области;</w:t>
      </w:r>
    </w:p>
    <w:p w:rsidR="00364B30" w:rsidRDefault="004F2535">
      <w:pPr>
        <w:numPr>
          <w:ilvl w:val="0"/>
          <w:numId w:val="5"/>
        </w:numPr>
        <w:jc w:val="both"/>
      </w:pPr>
      <w:r>
        <w:rPr>
          <w:sz w:val="28"/>
          <w:szCs w:val="28"/>
        </w:rPr>
        <w:t>Выдача результата (в соответствии со способом направления результата государственной услуги, указанным в заявлении).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364B30" w:rsidRDefault="00364B30">
      <w:pPr>
        <w:jc w:val="both"/>
        <w:rPr>
          <w:b/>
          <w:bCs/>
          <w:sz w:val="28"/>
          <w:szCs w:val="28"/>
        </w:rPr>
      </w:pPr>
    </w:p>
    <w:p w:rsidR="00364B30" w:rsidRDefault="004F2535">
      <w:pPr>
        <w:numPr>
          <w:ilvl w:val="1"/>
          <w:numId w:val="6"/>
        </w:numPr>
        <w:ind w:left="0" w:firstLine="737"/>
        <w:jc w:val="both"/>
      </w:pPr>
      <w:r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формирование и направление заявления;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прием и регистрация службой заявления и иных документов, необходимых для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сведений посредством СМЭВ;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сведений о ходе рассмотрения заявления;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результата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досудебное (внесудебное) обжалование решений и действий (бездействия) службы либо действия (бездействие) должностных лиц службы.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Прием, регистрация заявления и документов, необходимых для предоставления государственной услуги </w:t>
      </w:r>
    </w:p>
    <w:p w:rsidR="00364B30" w:rsidRDefault="00364B30">
      <w:pPr>
        <w:ind w:firstLine="737"/>
        <w:jc w:val="center"/>
        <w:rPr>
          <w:sz w:val="28"/>
          <w:szCs w:val="28"/>
        </w:rPr>
      </w:pPr>
    </w:p>
    <w:p w:rsidR="00364B30" w:rsidRDefault="004F2535">
      <w:pPr>
        <w:numPr>
          <w:ilvl w:val="1"/>
          <w:numId w:val="6"/>
        </w:numPr>
        <w:ind w:firstLine="497"/>
        <w:jc w:val="both"/>
      </w:pPr>
      <w:r>
        <w:rPr>
          <w:sz w:val="28"/>
          <w:szCs w:val="28"/>
        </w:rPr>
        <w:t>Основанием для начала исполнения административной процедуры является поступление в службу или в МФЦ заявления и документов, указанных в пунктах 2.8.1 - 2.8.2 подраздела 2.8 раздела 2 административного регламента.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Ответственным за исполнение данной административной процедуры является должностное лицо службы или работник МФЦ, ответственный за прием и регистрацию документов.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Должностное лицо службы или работник МФЦ, ответственный за прием и регистрацию документов, принимает заявление и документы, указанные в пунктах 2.8.1 - 2.8.2 подраздела 2.8 раздела 2 административного регламента, выполняя при этом следующие действия: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- сверяет и заверяет предоставленные копии документов, указанные в абзацах втором — третьем пункта 2.8.1, в пункте 2.8.2 подраздела 2.8 раздела 2 административного регламента с предоставленными оригиналами, а в случае представления оригиналов документов, указанных в абзацах втором — третьем пункта 2.8.1, в пункте 2.8.2 подраздела 2.8 раздела 2 административного регламента, копирует и заверяет указанные документы, оригиналы возвращаются заявителю (при личном обращении);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регистрирует заявление с документами в системе электронного документооборота;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удостоверяет личность заявителя (при личном обращении);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на втором экземпляре заявления ставит подпись и дату приема заявления (при личном обращении).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Должностное лицо службы, ответственное за прием и регистрацию документов, передает заявление и документы, указанные в пунктах 2.8.1 - 2.8.2 подраздела 2.8 раздела 2 административного регламента, должностному лицу </w:t>
      </w:r>
      <w:r>
        <w:rPr>
          <w:sz w:val="28"/>
          <w:szCs w:val="28"/>
        </w:rPr>
        <w:lastRenderedPageBreak/>
        <w:t>службы, ответственному за предоставление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Работник МФЦ, ответственный за прием и регистрацию заявления и документов, в день регистрации в МФЦ заявления и документов, указанных в пунктах 2.8.1 - 2.8.2 подраздела 2.8 раздела 2 административного регламента, направляет их по реестру в учреждение для рассмотрения и принятия решения о предоставлении государственной услуги либо об отказе в ее предоставлении.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Поступившие заявление и документы, указанные в пунктах 2.8.1 - 2.8.2 подраздела 2.8 раздела 2 административного регламента, из МФЦ должностное лицо службы, ответственное за прием и регистрацию документов, в день поступления передает их должностному лицу службы, ответственному за предоставление государственной услуги, определенному в соответствии с визой руководителя службы для рассмотрения.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Заявление и документы, указанные в пунктах 2.8.1 - 2.8.2 подраздела 2.8 раздела 2 административного регламента, полученные на личном приеме руководителя службы или иными должностными лицами службы, передаются в течение одного дня со дня обращения должностному лицу службы, ответственному за прием и регистрацию документов.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Результатом данной административной процедуры является прием и регистрация заявления и документов, указанных в пунктах 2.8.1 — 2.8.2 подраздела 2.8 раздела 2 административного регламента, и направление их должностному лицу службы, ответственному за предоставление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Срок исполнения данной административной процедуры – 1 рабочий день.</w:t>
      </w:r>
    </w:p>
    <w:p w:rsidR="00364B30" w:rsidRDefault="00364B30">
      <w:pPr>
        <w:jc w:val="both"/>
      </w:pPr>
    </w:p>
    <w:p w:rsidR="00364B30" w:rsidRDefault="004F2535">
      <w:pPr>
        <w:ind w:firstLine="737"/>
        <w:jc w:val="both"/>
      </w:pPr>
      <w:r>
        <w:rPr>
          <w:b/>
          <w:bCs/>
          <w:sz w:val="28"/>
          <w:szCs w:val="28"/>
        </w:rPr>
        <w:t>Рассмотрение заявления и документов, их проверка, принятие решения о предоставлении (об отказе в предоставлении) государственной услуги либо об отказе в приеме документов, направление заявителю соответствующих уведомлений, принятие правового акта службы о регистрации (отказе в регистрации) и направление уведомления о регистрации (отказе в регистрации)</w:t>
      </w:r>
    </w:p>
    <w:p w:rsidR="00364B30" w:rsidRDefault="004F2535">
      <w:pPr>
        <w:ind w:firstLine="737"/>
        <w:jc w:val="both"/>
      </w:pPr>
      <w:r>
        <w:rPr>
          <w:bCs/>
          <w:sz w:val="28"/>
          <w:szCs w:val="28"/>
        </w:rPr>
        <w:t>3.5.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Рассмотрение заявления и документов, их проверка, принятие решения о предоставлении (об отказе в предоставлении) государственной услуги либо об отказе в приеме документов, направление заявителю соответствующих уведомлений.</w:t>
      </w:r>
    </w:p>
    <w:p w:rsidR="00364B30" w:rsidRDefault="004F2535">
      <w:pPr>
        <w:ind w:firstLine="709"/>
        <w:jc w:val="both"/>
      </w:pPr>
      <w:r>
        <w:rPr>
          <w:sz w:val="28"/>
          <w:szCs w:val="28"/>
        </w:rPr>
        <w:t xml:space="preserve">Основанием для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ачала выполнения административных процедур является прием и регистрация заявления и документов, указанных в пунктах 2.8.1 - 2.8.2 подраздела 2.8 раздела 2 административного регламента, специалистом службы, работником МФЦ.</w:t>
      </w:r>
    </w:p>
    <w:p w:rsidR="00364B30" w:rsidRDefault="004F2535">
      <w:pPr>
        <w:ind w:firstLine="709"/>
        <w:jc w:val="both"/>
      </w:pPr>
      <w:r>
        <w:rPr>
          <w:sz w:val="28"/>
          <w:szCs w:val="28"/>
        </w:rPr>
        <w:t>Ответственными за выполнение данной административной процедуры являются специалисты службы, работники МФЦ, ответственные за предоставление государственной услуги.</w:t>
      </w:r>
    </w:p>
    <w:p w:rsidR="00364B30" w:rsidRDefault="004F2535">
      <w:pPr>
        <w:ind w:firstLine="709"/>
        <w:jc w:val="both"/>
      </w:pPr>
      <w:r>
        <w:rPr>
          <w:sz w:val="28"/>
          <w:szCs w:val="28"/>
        </w:rPr>
        <w:t xml:space="preserve">В случае обращения заявителя за государственной услугой в электронной форме должностное лицо службы, ответственное за предоставление государственной услуги, проверяет в установленном порядке действительность усиленной квалифицированной электронной подписи, которой подписано </w:t>
      </w:r>
      <w:r>
        <w:rPr>
          <w:sz w:val="28"/>
          <w:szCs w:val="28"/>
        </w:rPr>
        <w:lastRenderedPageBreak/>
        <w:t>заявление, указанное в абзаце втором пункта 2.8.1 подраздела 2.8 раздела 2 административного регламента.</w:t>
      </w:r>
    </w:p>
    <w:p w:rsidR="00364B30" w:rsidRDefault="004F2535">
      <w:pPr>
        <w:ind w:firstLine="709"/>
        <w:jc w:val="both"/>
      </w:pPr>
      <w:proofErr w:type="gramStart"/>
      <w:r>
        <w:rPr>
          <w:sz w:val="28"/>
          <w:szCs w:val="28"/>
        </w:rPr>
        <w:t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должностное лицо службы, ответственное за предоставление государственной услуги, готовит уведомление об отказе в приеме документов в соответствии с пунктами 2.12.1 — 2.12.19 подраздела 2.12 раздела 2 административного регламента, обеспечивает его подписание руководителем службы и направляет указанное уведомление заявителю на бумажном носителе по почте</w:t>
      </w:r>
      <w:proofErr w:type="gramEnd"/>
      <w:r>
        <w:rPr>
          <w:sz w:val="28"/>
          <w:szCs w:val="28"/>
        </w:rPr>
        <w:t xml:space="preserve">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 либо выдает заявителю лично в зависимости от способа, указанного заявителем в заявлении (далее - способ, указанный в заявлении).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случае отсутствия основания для отказа в приеме документов, указанного в подразделе 2.12 раздела 2 административного регламента, должностное лицо службы, ответственное за предоставление государственной услуги: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формирует и направляет межведомственный запрос о предоставлении сведений из ЕГРИП в Федеральную налоговую службу в порядке, предусмотренном подразделом 3.5 раздела 3 административного регламента, в случае;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проверяет представленные заявителем заявление и документы на комплектность и соответствие требованиям пункта 2.8.1 подраздела 2.8 раздела 2 административного регламента;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- формирует и направляет межведомственный запрос в Федеральный реестр сведений о </w:t>
      </w:r>
      <w:proofErr w:type="gramStart"/>
      <w:r>
        <w:rPr>
          <w:sz w:val="28"/>
          <w:szCs w:val="28"/>
        </w:rPr>
        <w:t>документах</w:t>
      </w:r>
      <w:proofErr w:type="gramEnd"/>
      <w:r>
        <w:rPr>
          <w:sz w:val="28"/>
          <w:szCs w:val="28"/>
        </w:rPr>
        <w:t xml:space="preserve"> об образовании и (или) о квалификации, документах об обучении в целях получения сведений об образовании и о квалификации, подтверждающих получение высшего или среднего ветеринарного образования заявителем, в порядке, предусмотренном подразделом 3.6 раздела 3 административного регламента, в случае, если заявителем не представлен документ, указанный в пункте 2.8.2 подраздела 2.8 раздела 2 административного регламента;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проверяет соответствие заявителя требованиям подраздела 1.2 раздела 1 административного регламента;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- готовит проект правового акта службы о регистрации специалиста в области ветеринарии, занимающегося предпринимательской деятельностью на территории Астраханской области (далее - регистрация), либо в случае наличия оснований об отказе в предоставлении государственной услуги, указанных в пункте 2.15 раздела 2 административного регламента, проект правового акта службы об отказе в регистрации, уведомление заявителю о регистрации (отказе в регистрации) и обеспечивает их подписание у руководителя</w:t>
      </w:r>
      <w:proofErr w:type="gramEnd"/>
      <w:r>
        <w:rPr>
          <w:sz w:val="28"/>
          <w:szCs w:val="28"/>
        </w:rPr>
        <w:t xml:space="preserve"> службы;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указывает в уведомлении о регистрации реквизиты решения о выдаче свидетельства и о дате получения заявителем свидетельства;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- направляет заявителю уведомление о регистрации (отказе в </w:t>
      </w:r>
      <w:r>
        <w:rPr>
          <w:sz w:val="28"/>
          <w:szCs w:val="28"/>
        </w:rPr>
        <w:lastRenderedPageBreak/>
        <w:t>регистрации) способом, указанным заявлении в течение 1 рабочего дня со дня принятия решения о регистрации (отказе в регистрации).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Результатом данной административной процедуры является принятие правового акта службы о регистрации (отказе в регистрации) и направление уведомления о регистрации (отказе в регистрации) либо направление уведомления об отказе в приеме документов.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Срок исполнения данной административной процедуры — не более 1 рабочего дня со дня регистрации заявления и документов.</w:t>
      </w:r>
    </w:p>
    <w:p w:rsidR="00364B30" w:rsidRDefault="00364B30">
      <w:pPr>
        <w:ind w:firstLine="737"/>
        <w:jc w:val="both"/>
      </w:pP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Основанием для начала административной процедуры является регистрация представленных заявителем заявления и документов, указанных в пункте 2.8.1 подраздела 2.8 раздела 2 административного регламента, и непредставление заявителем документа, указанного в пункте 2.8.8 подраздела 2.8 раздела 2 административного регламента.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Ответственным за осуществление административной процедуры является должностное лицо службы, ответственное за предоставление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Датой направления межведомственного запроса является дата получения и регистрации заявления и документов от заявителя.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В случае если Заявитель не представил по собственной инициативе сведения и документы, указанные в пункте 2.8.2 подраздела 2.8 раздела 2 административного регламента, должностное лицо службы, ответственное за предоставление государственной услуги, в рамках межведомственного информационного взаимодействия направляет запросы, отвечающий требованиям, установленным федеральным законодательством, в Федеральную налоговую службу о предоставлении сведений из ЕГРИП, в Федеральный реестр сведений о </w:t>
      </w:r>
      <w:proofErr w:type="gramStart"/>
      <w:r>
        <w:rPr>
          <w:sz w:val="28"/>
          <w:szCs w:val="28"/>
        </w:rPr>
        <w:t>документах</w:t>
      </w:r>
      <w:proofErr w:type="gramEnd"/>
      <w:r>
        <w:rPr>
          <w:sz w:val="28"/>
          <w:szCs w:val="28"/>
        </w:rPr>
        <w:t xml:space="preserve"> об образовании и (или) о квалификации, документах об обучении, сведений об образовании и о квалификации, подтверждающих получение высшего или среднего ветеринарного образования,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1 рабочего дня со дня направления запроса.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2 рабочих дней со дня направления запроса.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Результатом данной административной процедуры является получение сведений, необходимых для предоставления государственной услуги либо информации об их отсутствии.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Срок исполнения данной административной процедуры составляет 2 рабочих дня со дня приема и регистрации заявления и документов.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lastRenderedPageBreak/>
        <w:t>Формирование личного дела заявителя и внесение сведений в реестр регистрации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Основанием для начала данной административной процедуры является принятие правового акта службы о регистрации.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Ответственным за исполнение данной административной процедуры является должностное лицо службы, ответственное за предоставление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Должностное лицо службы, ответственное за предоставление государственной услуги: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формирует личное дело заявителя, помещая в него полученный пакет документов с описью вложенных документов;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присваивает личному делу заявителя номер в соответствии с номенклатурой дел службы;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- вносит в реестр регистрации следующие сведения (далее - сведения) исходя из даты и времени регистрации документов: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регистрационный номер специалиста в области ветеринарии, занимающегося предпринимательской деятельностью на территории Астраханской области (далее - специалист в области ветеринарии);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фамилию, имя и отчество (при наличии) специалиста в области ветеринарии;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вид деятельности, который специалист в области ветеринарии намерен осуществлять;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номер свидетельства о регистрации специалиста в области ветеринарии.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Реестр регистрации ведется на бумажных носителях.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Результатом данной административной процедуры является формирование личного дела заявителя и внесение сведений в реестр регистрации.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Срок исполнения данной административной процедуры  не превышает 1 рабочий день со дня принятия правового акта службы о регистрации.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Оформление и выдача свидетельства заявителю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Основанием для начала данной административной процедуры является внесение должностным лицом службы, ответственным за предоставление государственной услуги, сведений в реестр регистрации, явка заявителя в службу в указанный в уведомлении о регистрации день.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Ответственным за исполнение данной административной процедуры является должностное лицо службы, ответственное за предоставление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Должностное лицо службы, ответственное за предоставление государственной услуги: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оформляет свидетельство;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выдает свидетельство заявителю под роспись, о чем производит запись в книге учета свидетельств.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Свидетельство выдается в единственном экземпляре.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Результатом данной административной процедуры является выдача заявителю свидетельства.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lastRenderedPageBreak/>
        <w:t xml:space="preserve">Срок исполнения данной административной процедуры - 1 рабочий день со дня внесения сведений в реестр (не включается в общий срок предоставления услуги). </w:t>
      </w:r>
      <w:r>
        <w:rPr>
          <w:i/>
          <w:iCs/>
          <w:sz w:val="28"/>
          <w:szCs w:val="28"/>
        </w:rPr>
        <w:t>ОЦС СТР. 23</w:t>
      </w:r>
    </w:p>
    <w:p w:rsidR="00364B30" w:rsidRDefault="00364B30">
      <w:pPr>
        <w:ind w:firstLine="737"/>
        <w:jc w:val="both"/>
        <w:rPr>
          <w:i/>
          <w:iCs/>
          <w:sz w:val="28"/>
          <w:szCs w:val="28"/>
        </w:rPr>
      </w:pPr>
    </w:p>
    <w:p w:rsidR="00364B30" w:rsidRDefault="004F2535">
      <w:pPr>
        <w:ind w:firstLine="737"/>
        <w:jc w:val="center"/>
      </w:pPr>
      <w:r>
        <w:rPr>
          <w:b/>
          <w:bCs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Формирование заявления.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а) возможность копирования и сохранения заявления и иных документов, указанных в пунктах 2.8 – 2.8.2 настоящего Административного регламента, необходимых для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г) автоматическое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государственной услуги, направляются в службу посредством ЕПГУ.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Служба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Электронное заявление становится доступным для должностного лица службы, ответственного за прием и регистрацию заявления (далее – ответственное должностное лицо), в государственной информационной системе, используемой службой для предоставления государственной услуги (далее – ГИС).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Ответственное должностное лицо: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Заявителю в качестве результата предоставления государственной услуги обеспечивается возможность получения документа: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службы, направленного заявителю в личный кабинет на ЕПГУ;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Оценка доступности и качества предоставления государственной услуги.</w:t>
      </w:r>
    </w:p>
    <w:p w:rsidR="00364B30" w:rsidRDefault="004F2535">
      <w:pPr>
        <w:ind w:firstLine="680"/>
        <w:jc w:val="both"/>
      </w:pPr>
      <w:r>
        <w:rPr>
          <w:sz w:val="28"/>
          <w:szCs w:val="28"/>
        </w:rPr>
        <w:lastRenderedPageBreak/>
        <w:t>Оценка доступности и качества предоставления государственной услуги осуществляется на основе результатов опроса получателей государственной услуги по показателям доступности и качества государственной услуги, указанных в пунктах 2.21 - 2.21.5 настоящего Административного регламента. Для опроса получателей государственной услуги могут использоваться устройства подвижной радиотелефонной связи, терминальные устройства, расположенные в многофункциональных центрах предоставления государственных и муниципальных услуг, информационно-телекоммуникационная система «Интернет».</w:t>
      </w:r>
    </w:p>
    <w:p w:rsidR="00364B30" w:rsidRDefault="004F2535">
      <w:pPr>
        <w:ind w:firstLine="680"/>
        <w:jc w:val="both"/>
      </w:pPr>
      <w:r>
        <w:rPr>
          <w:sz w:val="28"/>
          <w:szCs w:val="28"/>
        </w:rPr>
        <w:t>Сформированная в результате опроса получателей государственной услуги оценка доступности и качества предоставления государственной услуги передается, в том числе автоматически,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proofErr w:type="gramStart"/>
      <w:r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службы, её должностного лица 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Порядок исправления допущенных опечаток и ошибок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выданных в результате предоставления государственной услуги документах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В случае выявления опечаток и ошибок Заявитель вправе обратиться в службу с заявлением с приложением документов, указанных в пункте 2.8 настоящего Административного регламента.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:rsidR="00364B30" w:rsidRDefault="004F2535">
      <w:pPr>
        <w:numPr>
          <w:ilvl w:val="1"/>
          <w:numId w:val="17"/>
        </w:numPr>
        <w:ind w:left="0" w:firstLine="737"/>
        <w:jc w:val="both"/>
      </w:pPr>
      <w:r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364B30" w:rsidRDefault="004F2535">
      <w:pPr>
        <w:numPr>
          <w:ilvl w:val="2"/>
          <w:numId w:val="17"/>
        </w:numPr>
        <w:ind w:left="0" w:firstLine="737"/>
        <w:jc w:val="both"/>
      </w:pPr>
      <w:r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услуги, обращается лично в службу с заявлением о необходимости исправления опечаток и ошибок, в котором содержится указание на их описание.</w:t>
      </w:r>
    </w:p>
    <w:p w:rsidR="00364B30" w:rsidRDefault="004F2535">
      <w:pPr>
        <w:numPr>
          <w:ilvl w:val="2"/>
          <w:numId w:val="17"/>
        </w:numPr>
        <w:ind w:left="0" w:firstLine="737"/>
        <w:jc w:val="both"/>
      </w:pPr>
      <w:r>
        <w:rPr>
          <w:sz w:val="28"/>
          <w:szCs w:val="28"/>
        </w:rPr>
        <w:t>Служба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:rsidR="00364B30" w:rsidRDefault="004F2535">
      <w:pPr>
        <w:numPr>
          <w:ilvl w:val="2"/>
          <w:numId w:val="17"/>
        </w:numPr>
        <w:ind w:left="0" w:firstLine="737"/>
        <w:jc w:val="both"/>
      </w:pPr>
      <w:r>
        <w:rPr>
          <w:sz w:val="28"/>
          <w:szCs w:val="28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>
        <w:rPr>
          <w:sz w:val="28"/>
          <w:szCs w:val="28"/>
        </w:rPr>
        <w:lastRenderedPageBreak/>
        <w:t>государственной услуги.</w:t>
      </w:r>
    </w:p>
    <w:p w:rsidR="00364B30" w:rsidRDefault="004F2535">
      <w:pPr>
        <w:numPr>
          <w:ilvl w:val="2"/>
          <w:numId w:val="17"/>
        </w:numPr>
        <w:ind w:left="0" w:firstLine="737"/>
        <w:jc w:val="both"/>
      </w:pPr>
      <w:r>
        <w:rPr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заявления, указанного в подпункте 3.12.1 пункта 3.12 настоящего подраздела.</w:t>
      </w:r>
    </w:p>
    <w:p w:rsidR="00364B30" w:rsidRDefault="00364B30">
      <w:pPr>
        <w:ind w:firstLine="737"/>
        <w:jc w:val="both"/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tabs>
          <w:tab w:val="left" w:pos="0"/>
        </w:tabs>
        <w:ind w:left="0" w:firstLine="0"/>
        <w:jc w:val="center"/>
      </w:pPr>
      <w:r>
        <w:rPr>
          <w:b/>
          <w:bCs/>
          <w:sz w:val="28"/>
          <w:szCs w:val="28"/>
        </w:rPr>
        <w:t xml:space="preserve">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364B30" w:rsidRDefault="00364B30">
      <w:pPr>
        <w:tabs>
          <w:tab w:val="left" w:pos="0"/>
        </w:tabs>
        <w:jc w:val="center"/>
        <w:rPr>
          <w:b/>
          <w:bCs/>
        </w:rPr>
      </w:pPr>
    </w:p>
    <w:p w:rsidR="00364B30" w:rsidRDefault="004F2535">
      <w:pPr>
        <w:tabs>
          <w:tab w:val="left" w:pos="0"/>
        </w:tabs>
        <w:jc w:val="center"/>
      </w:pPr>
      <w:r>
        <w:rPr>
          <w:b/>
          <w:bCs/>
          <w:sz w:val="28"/>
          <w:szCs w:val="28"/>
        </w:rPr>
        <w:t xml:space="preserve"> Порядок осуществления текущего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r>
        <w:rPr>
          <w:sz w:val="28"/>
          <w:szCs w:val="28"/>
        </w:rPr>
        <w:t xml:space="preserve">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должностными лицами службы, уполномоченными на осуществление контроля за предоставлением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службы.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решений о предоставлении (об отказе в предоставлении)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выявления и устранения нарушений прав граждан;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r>
        <w:rPr>
          <w:sz w:val="28"/>
          <w:szCs w:val="28"/>
        </w:rPr>
        <w:t>Плановые проверки осуществляются на основании годовых планов работы службы, утверждаемых руководителем службы. При плановой проверке полноты и качества предоставления государственной услуги контролю подлежат: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соблюдение сроков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правильность и обоснованность принятого решения об отказе в </w:t>
      </w:r>
      <w:r>
        <w:rPr>
          <w:sz w:val="28"/>
          <w:szCs w:val="28"/>
        </w:rPr>
        <w:lastRenderedPageBreak/>
        <w:t>предоставлении государственной услуги.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4"/>
        </w:numPr>
        <w:tabs>
          <w:tab w:val="left" w:pos="0"/>
        </w:tabs>
        <w:ind w:left="0" w:firstLine="737"/>
        <w:jc w:val="both"/>
      </w:pPr>
      <w:r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r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r>
        <w:rPr>
          <w:sz w:val="28"/>
          <w:szCs w:val="28"/>
        </w:rPr>
        <w:t>Должностные лица службы принимают меры к прекращению допущенных нарушений, устраняют причины и условия, способствующие совершению нарушений.</w:t>
      </w:r>
    </w:p>
    <w:p w:rsidR="00364B30" w:rsidRDefault="004F2535">
      <w:pPr>
        <w:numPr>
          <w:ilvl w:val="1"/>
          <w:numId w:val="4"/>
        </w:numPr>
        <w:ind w:left="0" w:firstLine="737"/>
        <w:jc w:val="both"/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ind w:left="0" w:firstLine="0"/>
        <w:jc w:val="center"/>
      </w:pPr>
      <w:r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</w:t>
      </w:r>
      <w:r>
        <w:rPr>
          <w:b/>
          <w:bCs/>
          <w:sz w:val="28"/>
          <w:szCs w:val="28"/>
        </w:rPr>
        <w:lastRenderedPageBreak/>
        <w:t>услугу, а также их должностных лиц, государственных служащих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3"/>
        </w:numPr>
        <w:ind w:left="0" w:firstLine="737"/>
        <w:jc w:val="both"/>
      </w:pPr>
      <w:proofErr w:type="gramStart"/>
      <w:r>
        <w:rPr>
          <w:sz w:val="28"/>
          <w:szCs w:val="28"/>
        </w:rPr>
        <w:t>Заявитель имеет право на обжалование решения и (или) действий (бездействия) службы, должностных лиц службы, государственных служащих, многофункционального центра, а также работника многофункционального центра при предоставлении государственной услуги в досудебном (внесудебном) порядке (далее – жалоба).</w:t>
      </w:r>
      <w:proofErr w:type="gramEnd"/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Органы субъектов Российской Федерации,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3"/>
        </w:numPr>
        <w:ind w:left="0" w:firstLine="737"/>
        <w:jc w:val="both"/>
      </w:pPr>
      <w:r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в службу – на решение и (или) действия (бездействие) должностного лица, руководителя структурного подразделения службы, на решение и действия (бездействие) службы, руководителя службы;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службы;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службе,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1"/>
          <w:numId w:val="3"/>
        </w:numPr>
        <w:ind w:left="0" w:firstLine="737"/>
        <w:jc w:val="both"/>
      </w:pPr>
      <w:r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 службы,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64B30" w:rsidRDefault="00364B30">
      <w:pPr>
        <w:jc w:val="both"/>
        <w:rPr>
          <w:b/>
          <w:bCs/>
          <w:sz w:val="28"/>
          <w:szCs w:val="28"/>
        </w:rPr>
      </w:pPr>
    </w:p>
    <w:p w:rsidR="00364B30" w:rsidRDefault="004F2535">
      <w:pPr>
        <w:jc w:val="center"/>
      </w:pPr>
      <w:proofErr w:type="gramStart"/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364B30" w:rsidRDefault="00364B30">
      <w:pPr>
        <w:jc w:val="center"/>
        <w:rPr>
          <w:b/>
          <w:bCs/>
          <w:sz w:val="28"/>
          <w:szCs w:val="28"/>
        </w:rPr>
      </w:pPr>
    </w:p>
    <w:p w:rsidR="00364B30" w:rsidRDefault="004F2535">
      <w:pPr>
        <w:numPr>
          <w:ilvl w:val="1"/>
          <w:numId w:val="3"/>
        </w:numPr>
        <w:ind w:left="0" w:firstLine="737"/>
        <w:jc w:val="both"/>
      </w:pPr>
      <w:r>
        <w:rPr>
          <w:sz w:val="28"/>
          <w:szCs w:val="28"/>
        </w:rPr>
        <w:t>Порядок досудебного (внесудебного) обжалования решений и действий (бездействия) службы, а также должностных лиц регулируется: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lastRenderedPageBreak/>
        <w:t>Федеральным законом «Об организации предоставления государственных и муниципальных услуг»;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постановлением Правительства РФ от 16.08.2012 N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>
        <w:rPr>
          <w:sz w:val="28"/>
          <w:szCs w:val="28"/>
        </w:rP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numPr>
          <w:ilvl w:val="0"/>
          <w:numId w:val="16"/>
        </w:numPr>
        <w:ind w:left="0" w:firstLine="0"/>
        <w:jc w:val="center"/>
      </w:pPr>
      <w:r>
        <w:rPr>
          <w:b/>
          <w:bCs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Исчерпывающий перечень административных процедур (действий) при предоставлении государственной услуги, выполняемых многофункциональными центрами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2"/>
        </w:numPr>
        <w:ind w:left="0" w:firstLine="737"/>
        <w:jc w:val="both"/>
      </w:pPr>
      <w:r>
        <w:rPr>
          <w:sz w:val="28"/>
          <w:szCs w:val="28"/>
        </w:rPr>
        <w:t>Многофункциональный центр осуществляет: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 xml:space="preserve">выдачу заявителю результата предоставления государственной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государственных услуг;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иные процедуры и действия, предусмотренные Федеральным законом       № 210-ФЗ.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Информирование заявителей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2"/>
        </w:numPr>
        <w:ind w:left="0" w:firstLine="680"/>
        <w:jc w:val="both"/>
      </w:pPr>
      <w:r>
        <w:rPr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назначить другое время для консультаций.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364B30" w:rsidRDefault="00364B30">
      <w:pPr>
        <w:jc w:val="both"/>
        <w:rPr>
          <w:sz w:val="28"/>
          <w:szCs w:val="28"/>
        </w:rPr>
      </w:pPr>
    </w:p>
    <w:p w:rsidR="00364B30" w:rsidRDefault="004F2535">
      <w:pPr>
        <w:jc w:val="center"/>
      </w:pPr>
      <w:r>
        <w:rPr>
          <w:b/>
          <w:bCs/>
          <w:sz w:val="28"/>
          <w:szCs w:val="28"/>
        </w:rPr>
        <w:t>Выдача заявителю результата предоставления государственной услуги</w:t>
      </w:r>
    </w:p>
    <w:p w:rsidR="00364B30" w:rsidRDefault="00364B30">
      <w:pPr>
        <w:rPr>
          <w:sz w:val="28"/>
          <w:szCs w:val="28"/>
        </w:rPr>
      </w:pPr>
    </w:p>
    <w:p w:rsidR="00364B30" w:rsidRDefault="004F2535">
      <w:pPr>
        <w:numPr>
          <w:ilvl w:val="1"/>
          <w:numId w:val="2"/>
        </w:numPr>
        <w:ind w:left="0" w:firstLine="737"/>
        <w:jc w:val="both"/>
      </w:pPr>
      <w:proofErr w:type="gramStart"/>
      <w:r>
        <w:rPr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</w:t>
      </w:r>
      <w:proofErr w:type="gramEnd"/>
      <w:r>
        <w:rPr>
          <w:sz w:val="28"/>
          <w:szCs w:val="28"/>
        </w:rPr>
        <w:t xml:space="preserve">, служба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службой и многофункциональным </w:t>
      </w:r>
      <w:r>
        <w:rPr>
          <w:sz w:val="28"/>
          <w:szCs w:val="28"/>
        </w:rPr>
        <w:lastRenderedPageBreak/>
        <w:t>центром в порядке, утвержденном Постановлением № 797.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Порядок и сроки передачи службой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364B30" w:rsidRDefault="004F2535">
      <w:pPr>
        <w:numPr>
          <w:ilvl w:val="1"/>
          <w:numId w:val="2"/>
        </w:numPr>
        <w:ind w:left="0" w:firstLine="737"/>
        <w:jc w:val="both"/>
      </w:pPr>
      <w:r>
        <w:rPr>
          <w:sz w:val="28"/>
          <w:szCs w:val="28"/>
        </w:rPr>
        <w:t>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364B30" w:rsidRDefault="004F2535">
      <w:pPr>
        <w:ind w:firstLine="737"/>
        <w:jc w:val="both"/>
      </w:pPr>
      <w:proofErr w:type="gramStart"/>
      <w:r>
        <w:rPr>
          <w:sz w:val="28"/>
          <w:szCs w:val="28"/>
        </w:rPr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64B30" w:rsidRDefault="004F2535">
      <w:pPr>
        <w:ind w:firstLine="737"/>
        <w:jc w:val="both"/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64B30" w:rsidRDefault="00364B30">
      <w:pPr>
        <w:sectPr w:rsidR="00364B30">
          <w:headerReference w:type="default" r:id="rId9"/>
          <w:pgSz w:w="11906" w:h="16838"/>
          <w:pgMar w:top="987" w:right="850" w:bottom="1134" w:left="1417" w:header="0" w:footer="0" w:gutter="0"/>
          <w:cols w:space="720"/>
          <w:formProt w:val="0"/>
          <w:titlePg/>
          <w:docGrid w:linePitch="312" w:charSpace="12288"/>
        </w:sectPr>
      </w:pPr>
    </w:p>
    <w:p w:rsidR="00364B30" w:rsidRDefault="004F2535">
      <w:pPr>
        <w:pStyle w:val="a9"/>
        <w:spacing w:before="75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364B30" w:rsidRDefault="004F2535">
      <w:pPr>
        <w:pStyle w:val="a9"/>
        <w:spacing w:before="6"/>
        <w:ind w:left="0"/>
        <w:rPr>
          <w:sz w:val="34"/>
        </w:rPr>
      </w:pPr>
      <w:r>
        <w:br w:type="column"/>
      </w:r>
    </w:p>
    <w:p w:rsidR="00364B30" w:rsidRDefault="004F2535">
      <w:pPr>
        <w:pStyle w:val="a9"/>
        <w:ind w:right="131" w:firstLine="266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 услуги</w:t>
      </w:r>
    </w:p>
    <w:p w:rsidR="00364B30" w:rsidRDefault="00364B30">
      <w:pPr>
        <w:sectPr w:rsidR="00364B30">
          <w:headerReference w:type="default" r:id="rId10"/>
          <w:pgSz w:w="11906" w:h="16838"/>
          <w:pgMar w:top="1080" w:right="340" w:bottom="280" w:left="920" w:header="0" w:footer="0" w:gutter="0"/>
          <w:cols w:num="2" w:space="720" w:equalWidth="0">
            <w:col w:w="2312" w:space="3330"/>
            <w:col w:w="5003"/>
          </w:cols>
          <w:formProt w:val="0"/>
          <w:docGrid w:linePitch="100" w:charSpace="16384"/>
        </w:sectPr>
      </w:pPr>
    </w:p>
    <w:p w:rsidR="00364B30" w:rsidRDefault="00364B30">
      <w:pPr>
        <w:pStyle w:val="a9"/>
        <w:ind w:left="0"/>
        <w:rPr>
          <w:sz w:val="16"/>
        </w:rPr>
      </w:pPr>
    </w:p>
    <w:p w:rsidR="00364B30" w:rsidRDefault="004F2535">
      <w:pPr>
        <w:spacing w:before="90"/>
        <w:ind w:left="5165" w:right="2131" w:hanging="2605"/>
      </w:pPr>
      <w:r>
        <w:rPr>
          <w:b/>
          <w:sz w:val="24"/>
        </w:rPr>
        <w:t>Форма Заявления на предоставление государственной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услуги</w:t>
      </w:r>
    </w:p>
    <w:p w:rsidR="00364B30" w:rsidRDefault="004F2535">
      <w:pPr>
        <w:spacing w:before="3"/>
        <w:ind w:left="743" w:right="473" w:firstLine="153"/>
        <w:jc w:val="center"/>
      </w:pPr>
      <w:r>
        <w:rPr>
          <w:sz w:val="24"/>
          <w:szCs w:val="24"/>
        </w:rPr>
        <w:t>«</w:t>
      </w:r>
      <w:r>
        <w:rPr>
          <w:color w:val="000000"/>
          <w:spacing w:val="-2"/>
          <w:kern w:val="2"/>
          <w:sz w:val="24"/>
          <w:szCs w:val="24"/>
          <w:lang w:eastAsia="zh-CN" w:bidi="hi-IN"/>
        </w:rPr>
        <w:t>Регистрация специалистов в области ветеринарии,  занимающихся предпринимательской деятельностью в области ветеринарии на территории Астраханской области</w:t>
      </w:r>
      <w:r>
        <w:rPr>
          <w:sz w:val="24"/>
          <w:szCs w:val="24"/>
        </w:rPr>
        <w:t>»</w:t>
      </w:r>
    </w:p>
    <w:p w:rsidR="00364B30" w:rsidRDefault="00364B30">
      <w:pPr>
        <w:pStyle w:val="a9"/>
        <w:spacing w:before="10"/>
        <w:ind w:left="0"/>
        <w:rPr>
          <w:sz w:val="27"/>
        </w:rPr>
      </w:pPr>
    </w:p>
    <w:p w:rsidR="00364B30" w:rsidRDefault="004F2535">
      <w:pPr>
        <w:tabs>
          <w:tab w:val="left" w:pos="9293"/>
          <w:tab w:val="left" w:pos="10335"/>
        </w:tabs>
        <w:spacing w:before="1"/>
        <w:ind w:left="7066"/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подачи: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5"/>
        <w:ind w:left="0"/>
        <w:rPr>
          <w:sz w:val="20"/>
        </w:rPr>
      </w:pPr>
    </w:p>
    <w:p w:rsidR="00364B30" w:rsidRDefault="004F2535">
      <w:pPr>
        <w:ind w:left="241" w:right="393"/>
        <w:jc w:val="center"/>
      </w:pPr>
      <w:r>
        <w:rPr>
          <w:sz w:val="16"/>
        </w:rPr>
        <w:t>Служба ветеринарии Астраханской области</w:t>
      </w:r>
    </w:p>
    <w:p w:rsidR="00364B30" w:rsidRDefault="00364B30">
      <w:pPr>
        <w:pStyle w:val="a9"/>
        <w:spacing w:before="11"/>
        <w:ind w:left="0"/>
        <w:rPr>
          <w:sz w:val="13"/>
        </w:rPr>
      </w:pPr>
    </w:p>
    <w:tbl>
      <w:tblPr>
        <w:tblW w:w="9475" w:type="dxa"/>
        <w:tblInd w:w="80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9"/>
        <w:gridCol w:w="4946"/>
      </w:tblGrid>
      <w:tr w:rsidR="00364B30">
        <w:trPr>
          <w:trHeight w:val="281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5"/>
              <w:ind w:left="2785" w:right="2785"/>
              <w:jc w:val="center"/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представителе</w:t>
            </w:r>
          </w:p>
        </w:tc>
      </w:tr>
      <w:tr w:rsidR="00364B30">
        <w:trPr>
          <w:trHeight w:val="30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47"/>
              <w:ind w:left="266"/>
            </w:pPr>
            <w:r>
              <w:rPr>
                <w:sz w:val="18"/>
              </w:rPr>
              <w:t>Категория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7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5"/>
              <w:ind w:left="266"/>
            </w:pPr>
            <w:r>
              <w:rPr>
                <w:sz w:val="18"/>
              </w:rPr>
              <w:t>Полное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7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3"/>
              <w:ind w:left="266"/>
            </w:pPr>
            <w:r>
              <w:rPr>
                <w:sz w:val="18"/>
              </w:rPr>
              <w:t>Фамилия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8"/>
              <w:ind w:left="266"/>
            </w:pPr>
            <w:r>
              <w:rPr>
                <w:sz w:val="18"/>
              </w:rPr>
              <w:t>Имя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5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6"/>
              <w:ind w:left="266"/>
            </w:pPr>
            <w:r>
              <w:rPr>
                <w:sz w:val="18"/>
              </w:rPr>
              <w:t>Отчество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41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03"/>
              <w:ind w:left="266"/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6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1"/>
              <w:ind w:left="266"/>
            </w:pPr>
            <w:r>
              <w:rPr>
                <w:sz w:val="18"/>
              </w:rPr>
              <w:t>Номер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9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47"/>
              <w:ind w:left="266"/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8"/>
              <w:ind w:left="266"/>
            </w:pPr>
            <w:r>
              <w:rPr>
                <w:sz w:val="18"/>
              </w:rPr>
              <w:t>Пол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6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1"/>
              <w:ind w:left="266"/>
            </w:pPr>
            <w:r>
              <w:rPr>
                <w:sz w:val="18"/>
              </w:rPr>
              <w:t>СНИЛС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8"/>
              <w:ind w:left="266"/>
            </w:pPr>
            <w:r>
              <w:rPr>
                <w:sz w:val="18"/>
              </w:rPr>
              <w:t>Гражданство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80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5"/>
              <w:ind w:left="2784" w:right="2785"/>
              <w:jc w:val="center"/>
            </w:pPr>
            <w:r>
              <w:rPr>
                <w:sz w:val="18"/>
              </w:rPr>
              <w:t>Сведения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заявителе</w:t>
            </w:r>
          </w:p>
        </w:tc>
      </w:tr>
      <w:tr w:rsidR="00364B30">
        <w:trPr>
          <w:trHeight w:val="27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1"/>
              <w:ind w:left="266"/>
            </w:pPr>
            <w:r>
              <w:rPr>
                <w:sz w:val="18"/>
              </w:rPr>
              <w:t>Категория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75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3"/>
              <w:ind w:left="266"/>
            </w:pPr>
            <w:r>
              <w:rPr>
                <w:sz w:val="18"/>
              </w:rPr>
              <w:t>Полное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8"/>
              <w:ind w:left="266"/>
            </w:pPr>
            <w:r>
              <w:rPr>
                <w:sz w:val="18"/>
              </w:rPr>
              <w:t>ОГРНИП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  <w:tr w:rsidR="00364B30">
        <w:trPr>
          <w:trHeight w:val="26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28"/>
              <w:ind w:left="266"/>
            </w:pPr>
            <w:r>
              <w:rPr>
                <w:sz w:val="18"/>
              </w:rPr>
              <w:t>ИНН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18"/>
              </w:rPr>
            </w:pPr>
          </w:p>
        </w:tc>
      </w:tr>
    </w:tbl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3"/>
        <w:ind w:left="0"/>
        <w:rPr>
          <w:sz w:val="14"/>
        </w:rPr>
      </w:pPr>
    </w:p>
    <w:p w:rsidR="00364B30" w:rsidRDefault="00364B30">
      <w:pPr>
        <w:sectPr w:rsidR="00364B30">
          <w:type w:val="continuous"/>
          <w:pgSz w:w="11906" w:h="16838"/>
          <w:pgMar w:top="1080" w:right="340" w:bottom="280" w:left="920" w:header="0" w:footer="0" w:gutter="0"/>
          <w:cols w:space="720"/>
          <w:formProt w:val="0"/>
          <w:docGrid w:linePitch="100" w:charSpace="16384"/>
        </w:sectPr>
      </w:pPr>
    </w:p>
    <w:tbl>
      <w:tblPr>
        <w:tblW w:w="9475" w:type="dxa"/>
        <w:tblInd w:w="81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9"/>
        <w:gridCol w:w="4946"/>
      </w:tblGrid>
      <w:tr w:rsidR="00364B30">
        <w:trPr>
          <w:trHeight w:val="27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278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35"/>
              <w:ind w:left="2785" w:right="2785"/>
              <w:jc w:val="center"/>
            </w:pPr>
            <w:r>
              <w:rPr>
                <w:sz w:val="18"/>
              </w:rPr>
              <w:t>Параметры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варианта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</w:p>
        </w:tc>
      </w:tr>
      <w:tr w:rsidR="00364B30">
        <w:trPr>
          <w:trHeight w:val="554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  <w:tr w:rsidR="00364B30">
        <w:trPr>
          <w:trHeight w:val="306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50"/>
              <w:ind w:left="2785" w:right="2782"/>
              <w:jc w:val="center"/>
            </w:pPr>
            <w:r>
              <w:rPr>
                <w:sz w:val="18"/>
              </w:rPr>
              <w:t>Перечень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</w:p>
        </w:tc>
      </w:tr>
      <w:tr w:rsidR="00364B30">
        <w:trPr>
          <w:trHeight w:val="67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</w:tbl>
    <w:p w:rsidR="00364B30" w:rsidRDefault="00364B30">
      <w:pPr>
        <w:rPr>
          <w:sz w:val="13"/>
        </w:rPr>
      </w:pPr>
    </w:p>
    <w:p w:rsidR="00364B30" w:rsidRDefault="00364B30">
      <w:pPr>
        <w:rPr>
          <w:sz w:val="13"/>
        </w:rPr>
      </w:pPr>
    </w:p>
    <w:p w:rsidR="00364B30" w:rsidRDefault="00364B30">
      <w:pPr>
        <w:rPr>
          <w:sz w:val="13"/>
        </w:rPr>
      </w:pPr>
    </w:p>
    <w:p w:rsidR="00364B30" w:rsidRDefault="00364B30">
      <w:pPr>
        <w:rPr>
          <w:sz w:val="13"/>
        </w:rPr>
      </w:pPr>
    </w:p>
    <w:p w:rsidR="00364B30" w:rsidRDefault="00364B30">
      <w:pPr>
        <w:rPr>
          <w:sz w:val="13"/>
        </w:rPr>
      </w:pPr>
    </w:p>
    <w:p w:rsidR="00364B30" w:rsidRDefault="00364B30">
      <w:pPr>
        <w:rPr>
          <w:sz w:val="13"/>
        </w:rPr>
      </w:pPr>
    </w:p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/>
    <w:p w:rsidR="00364B30" w:rsidRDefault="00364B30">
      <w:pPr>
        <w:sectPr w:rsidR="00364B30">
          <w:type w:val="continuous"/>
          <w:pgSz w:w="11906" w:h="16838"/>
          <w:pgMar w:top="1080" w:right="340" w:bottom="280" w:left="920" w:header="0" w:footer="0" w:gutter="0"/>
          <w:cols w:space="720"/>
          <w:formProt w:val="0"/>
          <w:docGrid w:linePitch="100" w:charSpace="16384"/>
        </w:sectPr>
      </w:pPr>
    </w:p>
    <w:p w:rsidR="00364B30" w:rsidRDefault="004F2535">
      <w:pPr>
        <w:pStyle w:val="a9"/>
        <w:spacing w:before="73"/>
        <w:ind w:left="5856" w:right="363" w:firstLine="2362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8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proofErr w:type="gramStart"/>
      <w:r>
        <w:t>государственной</w:t>
      </w:r>
      <w:proofErr w:type="gramEnd"/>
    </w:p>
    <w:p w:rsidR="00364B30" w:rsidRDefault="004F2535">
      <w:pPr>
        <w:pStyle w:val="a9"/>
        <w:spacing w:line="321" w:lineRule="exact"/>
        <w:ind w:left="0" w:right="365"/>
        <w:jc w:val="right"/>
      </w:pPr>
      <w:r>
        <w:t>услуги</w:t>
      </w:r>
    </w:p>
    <w:p w:rsidR="00364B30" w:rsidRDefault="00364B30">
      <w:pPr>
        <w:pStyle w:val="a9"/>
        <w:ind w:left="0"/>
        <w:rPr>
          <w:sz w:val="30"/>
        </w:rPr>
      </w:pPr>
    </w:p>
    <w:p w:rsidR="00364B30" w:rsidRDefault="00364B30">
      <w:pPr>
        <w:pStyle w:val="a9"/>
        <w:ind w:left="0"/>
        <w:rPr>
          <w:sz w:val="30"/>
        </w:rPr>
      </w:pPr>
    </w:p>
    <w:p w:rsidR="00364B30" w:rsidRDefault="00364B30">
      <w:pPr>
        <w:pStyle w:val="a9"/>
        <w:ind w:left="0"/>
        <w:rPr>
          <w:sz w:val="30"/>
        </w:rPr>
      </w:pPr>
    </w:p>
    <w:p w:rsidR="00364B30" w:rsidRDefault="00364B30">
      <w:pPr>
        <w:pStyle w:val="a9"/>
        <w:ind w:left="0"/>
        <w:rPr>
          <w:sz w:val="30"/>
        </w:rPr>
      </w:pPr>
    </w:p>
    <w:p w:rsidR="00364B30" w:rsidRDefault="004F2535">
      <w:pPr>
        <w:spacing w:before="184"/>
        <w:ind w:left="808" w:right="399"/>
        <w:jc w:val="center"/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регистрации</w:t>
      </w:r>
    </w:p>
    <w:p w:rsidR="00364B30" w:rsidRDefault="00364B30">
      <w:pPr>
        <w:pStyle w:val="a9"/>
        <w:ind w:left="0"/>
        <w:rPr>
          <w:b/>
          <w:sz w:val="24"/>
        </w:rPr>
      </w:pPr>
    </w:p>
    <w:p w:rsidR="00364B30" w:rsidRDefault="004F2535">
      <w:pPr>
        <w:ind w:left="240" w:right="399"/>
        <w:jc w:val="center"/>
      </w:pPr>
      <w:r>
        <w:rPr>
          <w:color w:val="000000"/>
          <w:sz w:val="24"/>
        </w:rPr>
        <w:t>Служба ветеринарии Астраханской области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364B30">
      <w:pPr>
        <w:pStyle w:val="a9"/>
        <w:ind w:left="0"/>
        <w:rPr>
          <w:sz w:val="26"/>
        </w:rPr>
      </w:pPr>
    </w:p>
    <w:p w:rsidR="00364B30" w:rsidRDefault="00364B30">
      <w:pPr>
        <w:pStyle w:val="a9"/>
        <w:ind w:left="0"/>
        <w:rPr>
          <w:sz w:val="26"/>
        </w:rPr>
      </w:pP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spacing w:before="185"/>
        <w:ind w:left="241" w:right="397"/>
        <w:jc w:val="center"/>
      </w:pPr>
      <w:r>
        <w:rPr>
          <w:b/>
          <w:sz w:val="24"/>
        </w:rPr>
        <w:t>СВИДЕТЕЛЬСТВО</w:t>
      </w:r>
    </w:p>
    <w:p w:rsidR="00364B30" w:rsidRDefault="004F2535">
      <w:pPr>
        <w:ind w:left="1101" w:right="1263" w:hanging="2"/>
        <w:jc w:val="center"/>
      </w:pPr>
      <w:r>
        <w:rPr>
          <w:b/>
          <w:spacing w:val="7"/>
          <w:sz w:val="24"/>
        </w:rPr>
        <w:t>О</w:t>
      </w:r>
      <w:r>
        <w:rPr>
          <w:b/>
          <w:color w:val="000000"/>
          <w:spacing w:val="7"/>
          <w:sz w:val="24"/>
        </w:rPr>
        <w:t xml:space="preserve"> </w:t>
      </w:r>
      <w:r>
        <w:rPr>
          <w:b/>
          <w:color w:val="000000"/>
          <w:spacing w:val="7"/>
          <w:kern w:val="2"/>
          <w:sz w:val="28"/>
          <w:szCs w:val="28"/>
          <w:lang w:eastAsia="zh-CN" w:bidi="hi-IN"/>
        </w:rPr>
        <w:t>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</w:p>
    <w:p w:rsidR="00364B30" w:rsidRDefault="00364B30">
      <w:pPr>
        <w:pStyle w:val="a9"/>
        <w:ind w:left="0"/>
        <w:rPr>
          <w:b/>
          <w:sz w:val="26"/>
        </w:rPr>
      </w:pPr>
    </w:p>
    <w:p w:rsidR="00364B30" w:rsidRDefault="004F2535">
      <w:pPr>
        <w:tabs>
          <w:tab w:val="left" w:pos="2022"/>
          <w:tab w:val="left" w:pos="4167"/>
        </w:tabs>
        <w:spacing w:before="217"/>
        <w:ind w:right="96"/>
        <w:jc w:val="center"/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1"/>
        <w:ind w:left="0"/>
        <w:rPr>
          <w:sz w:val="17"/>
        </w:rPr>
      </w:pPr>
    </w:p>
    <w:p w:rsidR="00364B30" w:rsidRDefault="004F2535">
      <w:pPr>
        <w:tabs>
          <w:tab w:val="left" w:pos="1873"/>
          <w:tab w:val="left" w:pos="3396"/>
          <w:tab w:val="left" w:pos="3818"/>
          <w:tab w:val="left" w:pos="3890"/>
          <w:tab w:val="left" w:pos="5928"/>
          <w:tab w:val="left" w:pos="7968"/>
          <w:tab w:val="left" w:pos="8256"/>
          <w:tab w:val="left" w:pos="10220"/>
        </w:tabs>
        <w:spacing w:before="90"/>
        <w:ind w:left="212" w:right="364" w:firstLine="566"/>
      </w:pPr>
      <w:r>
        <w:rPr>
          <w:sz w:val="24"/>
        </w:rPr>
        <w:t>Выдано:</w:t>
      </w:r>
      <w:r>
        <w:rPr>
          <w:sz w:val="24"/>
        </w:rPr>
        <w:tab/>
        <w:t>Индивидуальный</w:t>
      </w:r>
      <w:r>
        <w:rPr>
          <w:sz w:val="24"/>
        </w:rPr>
        <w:tab/>
      </w:r>
      <w:r>
        <w:rPr>
          <w:sz w:val="24"/>
        </w:rPr>
        <w:tab/>
        <w:t>предприниматель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ИНН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ОГРНИП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на</w:t>
      </w:r>
      <w:r>
        <w:rPr>
          <w:spacing w:val="1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16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7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адресу</w:t>
      </w:r>
      <w:proofErr w:type="gramStart"/>
      <w:r>
        <w:rPr>
          <w:sz w:val="24"/>
        </w:rPr>
        <w:t>:</w:t>
      </w:r>
      <w:proofErr w:type="gramEnd"/>
    </w:p>
    <w:p w:rsidR="00364B30" w:rsidRDefault="004F2535">
      <w:pPr>
        <w:tabs>
          <w:tab w:val="left" w:pos="10172"/>
        </w:tabs>
        <w:ind w:left="212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4F2535">
      <w:pPr>
        <w:tabs>
          <w:tab w:val="left" w:pos="3195"/>
        </w:tabs>
        <w:ind w:left="212"/>
      </w:pPr>
      <w:r>
        <w:rPr>
          <w:sz w:val="24"/>
        </w:rPr>
        <w:t>ОКВЭД: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sectPr w:rsidR="00364B30">
          <w:headerReference w:type="default" r:id="rId11"/>
          <w:pgSz w:w="11906" w:h="16838"/>
          <w:pgMar w:top="760" w:right="340" w:bottom="280" w:left="920" w:header="0" w:footer="0" w:gutter="0"/>
          <w:cols w:space="720"/>
          <w:formProt w:val="0"/>
          <w:docGrid w:linePitch="100" w:charSpace="16384"/>
        </w:sectPr>
      </w:pPr>
    </w:p>
    <w:p w:rsidR="00364B30" w:rsidRDefault="004F2535">
      <w:pPr>
        <w:spacing w:before="221"/>
        <w:ind w:left="104" w:right="3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3810" distB="2540" distL="3175" distR="3175" simplePos="0" relativeHeight="2" behindDoc="0" locked="0" layoutInCell="0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137795</wp:posOffset>
                </wp:positionV>
                <wp:extent cx="2491740" cy="652145"/>
                <wp:effectExtent l="3175" t="3810" r="3175" b="254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920" cy="652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2535" w:rsidRDefault="004F2535">
                            <w:pPr>
                              <w:pStyle w:val="ae"/>
                              <w:ind w:left="847" w:right="682" w:hanging="142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241.6pt;margin-top:10.85pt;width:196.2pt;height:51.35pt;z-index:2;visibility:visible;mso-wrap-style:square;mso-wrap-distance-left:.25pt;mso-wrap-distance-top:.3pt;mso-wrap-distance-right:.2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" o:allowincell="f" filled="f" strokeweight=".18mm">
                <v:stroke joinstyle="round"/>
                <v:textbox inset="0,0,0,0">
                  <w:txbxContent>
                    <w:p w:rsidR="004F2535" w:rsidRDefault="004F2535">
                      <w:pPr>
                        <w:pStyle w:val="ae"/>
                        <w:ind w:left="847" w:right="682" w:hanging="142"/>
                      </w:pPr>
                      <w:r>
                        <w:rPr>
                          <w:color w:val="000000"/>
                          <w:sz w:val="24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(должность уполномоченного лица</w:t>
      </w:r>
      <w:r>
        <w:rPr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  <w:t>службы ветеринарии Астраханской области</w:t>
      </w:r>
      <w:r>
        <w:rPr>
          <w:sz w:val="24"/>
        </w:rPr>
        <w:t>)</w:t>
      </w:r>
    </w:p>
    <w:p w:rsidR="00364B30" w:rsidRDefault="004F2535">
      <w:pPr>
        <w:spacing w:before="221"/>
        <w:ind w:left="104"/>
      </w:pPr>
      <w:r>
        <w:rPr>
          <w:sz w:val="24"/>
        </w:rPr>
        <w:t>(расшифровка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подписи)</w:t>
      </w:r>
    </w:p>
    <w:p w:rsidR="00364B30" w:rsidRDefault="00364B30">
      <w:pPr>
        <w:sectPr w:rsidR="00364B30">
          <w:type w:val="continuous"/>
          <w:pgSz w:w="11906" w:h="16838"/>
          <w:pgMar w:top="760" w:right="340" w:bottom="280" w:left="920" w:header="0" w:footer="0" w:gutter="0"/>
          <w:cols w:num="2" w:space="720" w:equalWidth="0">
            <w:col w:w="3842" w:space="3988"/>
            <w:col w:w="2815"/>
          </w:cols>
          <w:formProt w:val="0"/>
          <w:docGrid w:linePitch="100" w:charSpace="16384"/>
        </w:sectPr>
      </w:pPr>
    </w:p>
    <w:p w:rsidR="00364B30" w:rsidRDefault="004F2535">
      <w:pPr>
        <w:pStyle w:val="a9"/>
        <w:spacing w:before="74"/>
        <w:ind w:left="5998" w:right="222" w:firstLine="2362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364B30" w:rsidRDefault="004F2535">
      <w:pPr>
        <w:pStyle w:val="a9"/>
        <w:spacing w:before="2"/>
        <w:ind w:left="0" w:right="223"/>
        <w:jc w:val="right"/>
      </w:pPr>
      <w:r>
        <w:t>услуги</w:t>
      </w:r>
    </w:p>
    <w:p w:rsidR="00364B30" w:rsidRDefault="00364B30">
      <w:pPr>
        <w:pStyle w:val="a9"/>
        <w:ind w:left="0"/>
        <w:rPr>
          <w:sz w:val="30"/>
        </w:rPr>
      </w:pPr>
    </w:p>
    <w:p w:rsidR="00364B30" w:rsidRDefault="004F2535">
      <w:pPr>
        <w:spacing w:before="251"/>
        <w:ind w:left="640" w:firstLine="331"/>
        <w:jc w:val="center"/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прекращении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свидетельст</w:t>
      </w:r>
      <w:r>
        <w:rPr>
          <w:b/>
          <w:sz w:val="24"/>
          <w:szCs w:val="24"/>
        </w:rPr>
        <w:t>ва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 р</w:t>
      </w:r>
      <w:r>
        <w:rPr>
          <w:b/>
          <w:kern w:val="2"/>
          <w:sz w:val="24"/>
          <w:szCs w:val="24"/>
          <w:lang w:eastAsia="zh-CN" w:bidi="hi-IN"/>
        </w:rPr>
        <w:t>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b/>
          <w:spacing w:val="-3"/>
          <w:sz w:val="24"/>
          <w:szCs w:val="24"/>
        </w:rPr>
        <w:t xml:space="preserve"> </w:t>
      </w:r>
    </w:p>
    <w:p w:rsidR="00364B30" w:rsidRDefault="00364B30">
      <w:pPr>
        <w:pStyle w:val="a9"/>
        <w:ind w:left="0"/>
        <w:rPr>
          <w:b/>
        </w:rPr>
      </w:pPr>
    </w:p>
    <w:p w:rsidR="00364B30" w:rsidRDefault="004F2535">
      <w:pPr>
        <w:ind w:left="241" w:right="115"/>
        <w:jc w:val="center"/>
      </w:pPr>
      <w:r>
        <w:rPr>
          <w:sz w:val="24"/>
        </w:rPr>
        <w:t>Служба ветеринарии Астраханской области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364B30">
      <w:pPr>
        <w:pStyle w:val="a9"/>
        <w:ind w:left="0"/>
        <w:rPr>
          <w:sz w:val="22"/>
        </w:rPr>
      </w:pPr>
    </w:p>
    <w:p w:rsidR="00364B30" w:rsidRDefault="004F2535">
      <w:pPr>
        <w:tabs>
          <w:tab w:val="left" w:pos="10271"/>
        </w:tabs>
        <w:spacing w:before="1"/>
        <w:ind w:left="7018"/>
        <w:jc w:val="both"/>
      </w:pPr>
      <w:r>
        <w:rPr>
          <w:sz w:val="24"/>
        </w:rPr>
        <w:t xml:space="preserve">Кому: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57"/>
        </w:tabs>
        <w:ind w:left="7042"/>
        <w:jc w:val="both"/>
      </w:pPr>
      <w:r>
        <w:rPr>
          <w:sz w:val="24"/>
        </w:rPr>
        <w:t xml:space="preserve">ИНН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92"/>
        </w:tabs>
        <w:ind w:left="7030"/>
        <w:jc w:val="both"/>
      </w:pPr>
      <w:r>
        <w:rPr>
          <w:sz w:val="24"/>
        </w:rPr>
        <w:t xml:space="preserve">Представитель: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ind w:left="7042"/>
        <w:jc w:val="both"/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364B30" w:rsidRDefault="004F2535">
      <w:pPr>
        <w:tabs>
          <w:tab w:val="left" w:pos="10261"/>
          <w:tab w:val="left" w:pos="10352"/>
        </w:tabs>
        <w:ind w:left="7030" w:right="292" w:firstLine="12"/>
        <w:jc w:val="both"/>
      </w:pPr>
      <w:r>
        <w:rPr>
          <w:sz w:val="24"/>
        </w:rPr>
        <w:t>представителя: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Тел.: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4F2535">
      <w:pPr>
        <w:spacing w:before="231"/>
        <w:ind w:left="241" w:right="114"/>
        <w:jc w:val="center"/>
      </w:pPr>
      <w:r>
        <w:rPr>
          <w:b/>
          <w:sz w:val="24"/>
        </w:rPr>
        <w:t>РЕШЕНИЕ</w:t>
      </w:r>
    </w:p>
    <w:p w:rsidR="00364B30" w:rsidRDefault="004F2535">
      <w:pPr>
        <w:ind w:left="241" w:right="129"/>
        <w:jc w:val="center"/>
      </w:pPr>
      <w:r>
        <w:rPr>
          <w:b/>
          <w:sz w:val="24"/>
        </w:rPr>
        <w:t>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прекращении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  <w:szCs w:val="24"/>
        </w:rPr>
        <w:t>о р</w:t>
      </w:r>
      <w:r>
        <w:rPr>
          <w:b/>
          <w:kern w:val="2"/>
          <w:sz w:val="24"/>
          <w:szCs w:val="24"/>
          <w:lang w:eastAsia="zh-CN" w:bidi="hi-IN"/>
        </w:rPr>
        <w:t>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b/>
          <w:spacing w:val="12"/>
          <w:sz w:val="24"/>
          <w:szCs w:val="24"/>
        </w:rPr>
        <w:t xml:space="preserve"> </w:t>
      </w:r>
    </w:p>
    <w:p w:rsidR="00364B30" w:rsidRDefault="004F2535">
      <w:pPr>
        <w:ind w:left="241" w:right="45"/>
        <w:jc w:val="center"/>
      </w:pP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_______________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tabs>
          <w:tab w:val="left" w:pos="3372"/>
          <w:tab w:val="left" w:pos="5223"/>
          <w:tab w:val="left" w:pos="6708"/>
          <w:tab w:val="left" w:pos="10357"/>
        </w:tabs>
        <w:spacing w:before="217"/>
        <w:ind w:left="357" w:right="226" w:firstLine="566"/>
        <w:jc w:val="both"/>
      </w:pP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6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3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принято решение о прекращении действия свидетельства о регистрации специалиста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,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с:</w:t>
      </w:r>
    </w:p>
    <w:p w:rsidR="00364B30" w:rsidRDefault="004F2535">
      <w:pPr>
        <w:tabs>
          <w:tab w:val="left" w:pos="10325"/>
        </w:tabs>
        <w:spacing w:before="120"/>
        <w:ind w:left="1065"/>
      </w:pP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1"/>
        <w:ind w:left="0"/>
        <w:rPr>
          <w:sz w:val="18"/>
        </w:rPr>
      </w:pPr>
    </w:p>
    <w:p w:rsidR="00364B30" w:rsidRDefault="00364B30">
      <w:pPr>
        <w:sectPr w:rsidR="00364B30">
          <w:headerReference w:type="default" r:id="rId12"/>
          <w:pgSz w:w="11906" w:h="16838"/>
          <w:pgMar w:top="1040" w:right="340" w:bottom="280" w:left="920" w:header="0" w:footer="0" w:gutter="0"/>
          <w:cols w:space="720"/>
          <w:formProt w:val="0"/>
          <w:docGrid w:linePitch="100" w:charSpace="16384"/>
        </w:sectPr>
      </w:pPr>
    </w:p>
    <w:p w:rsidR="00364B30" w:rsidRDefault="004F2535">
      <w:pPr>
        <w:spacing w:before="90"/>
        <w:ind w:left="248" w:right="3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3175" distB="3175" distL="3175" distR="3175" simplePos="0" relativeHeight="4" behindDoc="0" locked="0" layoutInCell="0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53340</wp:posOffset>
                </wp:positionV>
                <wp:extent cx="2491740" cy="651510"/>
                <wp:effectExtent l="3175" t="3175" r="3175" b="3175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920" cy="651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2535" w:rsidRDefault="004F2535">
                            <w:pPr>
                              <w:pStyle w:val="ae"/>
                              <w:spacing w:before="1"/>
                              <w:ind w:left="844" w:right="685" w:hanging="142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left:0;text-align:left;margin-left:248.8pt;margin-top:4.2pt;width:196.2pt;height:51.3pt;z-index:4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" o:allowincell="f" filled="f" strokeweight=".18mm">
                <v:stroke joinstyle="round"/>
                <v:textbox inset="0,0,0,0">
                  <w:txbxContent>
                    <w:p w:rsidR="004F2535" w:rsidRDefault="004F2535">
                      <w:pPr>
                        <w:pStyle w:val="ae"/>
                        <w:spacing w:before="1"/>
                        <w:ind w:left="844" w:right="685" w:hanging="142"/>
                      </w:pPr>
                      <w:r>
                        <w:rPr>
                          <w:color w:val="000000"/>
                          <w:sz w:val="24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(должность уполномоченного лица</w:t>
      </w:r>
      <w:r>
        <w:rPr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  <w:t>службы ветеринарии Астраханской области</w:t>
      </w:r>
      <w:r>
        <w:rPr>
          <w:sz w:val="24"/>
        </w:rPr>
        <w:t>)</w:t>
      </w:r>
    </w:p>
    <w:p w:rsidR="00364B30" w:rsidRDefault="004F2535">
      <w:pPr>
        <w:spacing w:before="90"/>
        <w:ind w:left="248"/>
      </w:pPr>
      <w:r>
        <w:rPr>
          <w:sz w:val="24"/>
        </w:rPr>
        <w:t>(расшифровка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подписи)</w:t>
      </w:r>
    </w:p>
    <w:p w:rsidR="00364B30" w:rsidRDefault="00364B30">
      <w:pPr>
        <w:sectPr w:rsidR="00364B30">
          <w:type w:val="continuous"/>
          <w:pgSz w:w="11906" w:h="16838"/>
          <w:pgMar w:top="1040" w:right="340" w:bottom="280" w:left="920" w:header="0" w:footer="0" w:gutter="0"/>
          <w:cols w:num="2" w:space="720" w:equalWidth="0">
            <w:col w:w="3986" w:space="3844"/>
            <w:col w:w="2815"/>
          </w:cols>
          <w:formProt w:val="0"/>
          <w:docGrid w:linePitch="100" w:charSpace="16384"/>
        </w:sectPr>
      </w:pPr>
    </w:p>
    <w:p w:rsidR="00364B30" w:rsidRDefault="004F2535">
      <w:pPr>
        <w:pStyle w:val="a9"/>
        <w:spacing w:before="74"/>
        <w:ind w:left="5998" w:right="222" w:firstLine="2362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364B30" w:rsidRDefault="004F2535">
      <w:pPr>
        <w:pStyle w:val="a9"/>
        <w:spacing w:before="2"/>
        <w:ind w:left="0" w:right="223"/>
        <w:jc w:val="right"/>
      </w:pPr>
      <w:r>
        <w:t>услуги</w:t>
      </w:r>
    </w:p>
    <w:p w:rsidR="00364B30" w:rsidRDefault="00364B30">
      <w:pPr>
        <w:pStyle w:val="a9"/>
        <w:spacing w:before="10"/>
        <w:ind w:left="0"/>
        <w:rPr>
          <w:sz w:val="23"/>
        </w:rPr>
      </w:pPr>
    </w:p>
    <w:p w:rsidR="00364B30" w:rsidRDefault="004F2535">
      <w:pPr>
        <w:ind w:left="1924"/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364B30" w:rsidRDefault="00364B30">
      <w:pPr>
        <w:pStyle w:val="a9"/>
        <w:ind w:left="0"/>
        <w:rPr>
          <w:b/>
          <w:sz w:val="24"/>
        </w:rPr>
      </w:pPr>
    </w:p>
    <w:p w:rsidR="00364B30" w:rsidRDefault="004F2535">
      <w:pPr>
        <w:ind w:left="890" w:firstLine="156"/>
        <w:jc w:val="center"/>
      </w:pPr>
      <w:r>
        <w:rPr>
          <w:sz w:val="24"/>
          <w:szCs w:val="24"/>
        </w:rPr>
        <w:t>«</w:t>
      </w:r>
      <w:r>
        <w:rPr>
          <w:color w:val="000000"/>
          <w:spacing w:val="-1"/>
          <w:kern w:val="2"/>
          <w:sz w:val="24"/>
          <w:szCs w:val="24"/>
          <w:lang w:eastAsia="zh-CN" w:bidi="hi-IN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sz w:val="24"/>
          <w:szCs w:val="24"/>
        </w:rPr>
        <w:t>»</w:t>
      </w:r>
    </w:p>
    <w:p w:rsidR="00364B30" w:rsidRDefault="00364B30">
      <w:pPr>
        <w:pStyle w:val="a9"/>
        <w:ind w:left="0"/>
        <w:jc w:val="center"/>
        <w:rPr>
          <w:sz w:val="24"/>
          <w:szCs w:val="24"/>
        </w:rPr>
      </w:pPr>
    </w:p>
    <w:p w:rsidR="00364B30" w:rsidRDefault="00364B30">
      <w:pPr>
        <w:pStyle w:val="a9"/>
        <w:ind w:left="0"/>
        <w:rPr>
          <w:sz w:val="22"/>
        </w:rPr>
      </w:pPr>
    </w:p>
    <w:p w:rsidR="00364B30" w:rsidRDefault="004F2535">
      <w:pPr>
        <w:ind w:left="241" w:right="118"/>
        <w:jc w:val="center"/>
      </w:pPr>
      <w:r>
        <w:rPr>
          <w:color w:val="000000"/>
          <w:sz w:val="24"/>
        </w:rPr>
        <w:t>Служба ветеринарии Астраханской области</w:t>
      </w:r>
    </w:p>
    <w:p w:rsidR="00364B30" w:rsidRDefault="00364B30">
      <w:pPr>
        <w:pStyle w:val="a9"/>
        <w:spacing w:before="1"/>
        <w:ind w:left="0"/>
        <w:rPr>
          <w:sz w:val="24"/>
        </w:rPr>
      </w:pPr>
    </w:p>
    <w:p w:rsidR="00364B30" w:rsidRDefault="004F2535">
      <w:pPr>
        <w:tabs>
          <w:tab w:val="left" w:pos="10271"/>
        </w:tabs>
        <w:ind w:left="7018"/>
        <w:jc w:val="both"/>
      </w:pPr>
      <w:r>
        <w:rPr>
          <w:sz w:val="24"/>
        </w:rPr>
        <w:t xml:space="preserve">Кому: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57"/>
        </w:tabs>
        <w:ind w:left="7042"/>
        <w:jc w:val="both"/>
      </w:pPr>
      <w:r>
        <w:rPr>
          <w:sz w:val="24"/>
        </w:rPr>
        <w:t xml:space="preserve">ИНН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92"/>
        </w:tabs>
        <w:ind w:left="7030"/>
        <w:jc w:val="both"/>
      </w:pPr>
      <w:r>
        <w:rPr>
          <w:sz w:val="24"/>
        </w:rPr>
        <w:t xml:space="preserve">Представитель: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ind w:left="7042"/>
        <w:jc w:val="both"/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364B30" w:rsidRDefault="004F2535">
      <w:pPr>
        <w:tabs>
          <w:tab w:val="left" w:pos="10261"/>
          <w:tab w:val="left" w:pos="10350"/>
        </w:tabs>
        <w:ind w:left="7030" w:right="293" w:firstLine="12"/>
        <w:jc w:val="both"/>
      </w:pPr>
      <w:r>
        <w:rPr>
          <w:sz w:val="24"/>
        </w:rPr>
        <w:t>представителя: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Тел.: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64B30" w:rsidRDefault="00364B30">
      <w:pPr>
        <w:pStyle w:val="a9"/>
        <w:spacing w:before="2"/>
        <w:ind w:left="0"/>
        <w:rPr>
          <w:sz w:val="16"/>
        </w:rPr>
      </w:pPr>
    </w:p>
    <w:p w:rsidR="00364B30" w:rsidRDefault="004F2535">
      <w:pPr>
        <w:spacing w:before="90"/>
        <w:ind w:left="241" w:right="114"/>
        <w:jc w:val="center"/>
      </w:pPr>
      <w:r>
        <w:rPr>
          <w:b/>
          <w:sz w:val="24"/>
        </w:rPr>
        <w:t>РЕШЕНИЕ</w:t>
      </w:r>
    </w:p>
    <w:p w:rsidR="00364B30" w:rsidRDefault="004F2535">
      <w:pPr>
        <w:ind w:left="241" w:right="55"/>
        <w:jc w:val="center"/>
      </w:pP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услуги</w:t>
      </w:r>
    </w:p>
    <w:p w:rsidR="00364B30" w:rsidRDefault="004F2535">
      <w:pPr>
        <w:ind w:left="241" w:right="127"/>
        <w:jc w:val="center"/>
      </w:pPr>
      <w:r>
        <w:rPr>
          <w:b/>
          <w:sz w:val="24"/>
        </w:rPr>
        <w:t>«</w:t>
      </w:r>
      <w:r>
        <w:rPr>
          <w:color w:val="000000"/>
          <w:spacing w:val="-1"/>
          <w:kern w:val="2"/>
          <w:sz w:val="24"/>
          <w:szCs w:val="24"/>
          <w:lang w:eastAsia="zh-CN" w:bidi="hi-IN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b/>
          <w:sz w:val="24"/>
        </w:rPr>
        <w:t>»</w:t>
      </w:r>
    </w:p>
    <w:p w:rsidR="00364B30" w:rsidRDefault="00364B30">
      <w:pPr>
        <w:pStyle w:val="a9"/>
        <w:spacing w:before="5"/>
        <w:ind w:left="0"/>
        <w:rPr>
          <w:b/>
          <w:sz w:val="34"/>
        </w:rPr>
      </w:pPr>
    </w:p>
    <w:p w:rsidR="00364B30" w:rsidRDefault="004F2535">
      <w:pPr>
        <w:spacing w:before="1"/>
        <w:ind w:left="3357"/>
      </w:pP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________</w:t>
      </w:r>
      <w:r>
        <w:rPr>
          <w:sz w:val="24"/>
          <w:u w:val="single"/>
        </w:rPr>
        <w:t xml:space="preserve">  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</w:rPr>
        <w:t>____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________</w:t>
      </w:r>
      <w:r>
        <w:rPr>
          <w:sz w:val="24"/>
          <w:u w:val="single"/>
        </w:rPr>
        <w:t xml:space="preserve">   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</w:rPr>
        <w:t>____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tabs>
          <w:tab w:val="left" w:pos="6752"/>
          <w:tab w:val="left" w:pos="10357"/>
        </w:tabs>
        <w:spacing w:before="217"/>
        <w:ind w:left="357" w:right="226" w:firstLine="566"/>
      </w:pP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2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основаниям:</w:t>
      </w:r>
    </w:p>
    <w:p w:rsidR="00364B30" w:rsidRDefault="004F2535">
      <w:pPr>
        <w:tabs>
          <w:tab w:val="left" w:pos="10343"/>
        </w:tabs>
        <w:spacing w:before="120"/>
        <w:ind w:left="923"/>
      </w:pP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4F2535">
      <w:pPr>
        <w:tabs>
          <w:tab w:val="left" w:pos="10343"/>
        </w:tabs>
        <w:spacing w:before="120"/>
        <w:ind w:left="923"/>
      </w:pP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spacing w:before="217"/>
        <w:ind w:left="923"/>
      </w:pPr>
      <w:r>
        <w:rPr>
          <w:sz w:val="24"/>
        </w:rPr>
        <w:t>Разъяснение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отказа:</w:t>
      </w:r>
    </w:p>
    <w:p w:rsidR="00364B30" w:rsidRDefault="004F2535">
      <w:pPr>
        <w:tabs>
          <w:tab w:val="left" w:pos="10345"/>
        </w:tabs>
        <w:spacing w:before="120"/>
        <w:ind w:left="923"/>
      </w:pP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spacing w:before="217"/>
        <w:ind w:left="357" w:firstLine="566"/>
      </w:pPr>
      <w:r>
        <w:rPr>
          <w:sz w:val="24"/>
        </w:rPr>
        <w:t>Вы</w:t>
      </w:r>
      <w:r>
        <w:rPr>
          <w:spacing w:val="2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6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 службу ветеринарии Астраханской 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 указанных нарушений.</w:t>
      </w:r>
    </w:p>
    <w:p w:rsidR="00364B30" w:rsidRDefault="004F2535">
      <w:pPr>
        <w:spacing w:before="120"/>
        <w:ind w:left="357" w:firstLine="566"/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21"/>
          <w:sz w:val="24"/>
        </w:rPr>
        <w:t xml:space="preserve"> </w:t>
      </w:r>
      <w:r>
        <w:rPr>
          <w:sz w:val="24"/>
        </w:rPr>
        <w:t>может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2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7"/>
          <w:sz w:val="24"/>
        </w:rPr>
        <w:t xml:space="preserve"> </w:t>
      </w:r>
      <w:r>
        <w:rPr>
          <w:sz w:val="24"/>
        </w:rPr>
        <w:t>путем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1"/>
          <w:sz w:val="24"/>
        </w:rPr>
        <w:t xml:space="preserve"> </w:t>
      </w:r>
      <w:r>
        <w:rPr>
          <w:sz w:val="24"/>
        </w:rPr>
        <w:t>в службу ветеринарии,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sectPr w:rsidR="00364B30">
          <w:headerReference w:type="default" r:id="rId13"/>
          <w:pgSz w:w="11906" w:h="16838"/>
          <w:pgMar w:top="1040" w:right="340" w:bottom="280" w:left="92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5"/>
        <w:ind w:left="0"/>
        <w:rPr>
          <w:sz w:val="22"/>
        </w:rPr>
      </w:pPr>
    </w:p>
    <w:p w:rsidR="00364B30" w:rsidRDefault="004F2535">
      <w:pPr>
        <w:ind w:left="248" w:right="38"/>
        <w:jc w:val="both"/>
      </w:pPr>
      <w:r>
        <w:rPr>
          <w:sz w:val="24"/>
        </w:rPr>
        <w:t>(должность уполномоченного лица</w:t>
      </w:r>
      <w:r>
        <w:rPr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  <w:t>службы ветеринарии Астраханской области</w:t>
      </w:r>
      <w:r>
        <w:rPr>
          <w:sz w:val="24"/>
        </w:rPr>
        <w:t>)</w:t>
      </w:r>
    </w:p>
    <w:p w:rsidR="00364B30" w:rsidRDefault="004F2535">
      <w:pPr>
        <w:pStyle w:val="a9"/>
        <w:spacing w:before="5"/>
        <w:ind w:left="0"/>
        <w:rPr>
          <w:sz w:val="22"/>
        </w:rPr>
      </w:pPr>
      <w:r>
        <w:br w:type="column"/>
      </w:r>
    </w:p>
    <w:p w:rsidR="00364B30" w:rsidRDefault="004F2535">
      <w:pPr>
        <w:ind w:left="248"/>
      </w:pPr>
      <w:r>
        <w:rPr>
          <w:noProof/>
          <w:lang w:eastAsia="ru-RU"/>
        </w:rPr>
        <mc:AlternateContent>
          <mc:Choice Requires="wps">
            <w:drawing>
              <wp:anchor distT="3175" distB="3175" distL="3175" distR="3175" simplePos="0" relativeHeight="6" behindDoc="0" locked="0" layoutInCell="0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-2540</wp:posOffset>
                </wp:positionV>
                <wp:extent cx="2491740" cy="651510"/>
                <wp:effectExtent l="3175" t="3175" r="3175" b="3175"/>
                <wp:wrapNone/>
                <wp:docPr id="5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920" cy="651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2535" w:rsidRDefault="004F2535">
                            <w:pPr>
                              <w:pStyle w:val="ae"/>
                              <w:ind w:left="844" w:right="685" w:hanging="142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8" style="position:absolute;left:0;text-align:left;margin-left:248.8pt;margin-top:-.2pt;width:196.2pt;height:51.3pt;z-index:6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" o:allowincell="f" filled="f" strokeweight=".18mm">
                <v:stroke joinstyle="round"/>
                <v:textbox inset="0,0,0,0">
                  <w:txbxContent>
                    <w:p w:rsidR="004F2535" w:rsidRDefault="004F2535">
                      <w:pPr>
                        <w:pStyle w:val="ae"/>
                        <w:ind w:left="844" w:right="685" w:hanging="142"/>
                      </w:pPr>
                      <w:r>
                        <w:rPr>
                          <w:color w:val="000000"/>
                          <w:sz w:val="24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364B30" w:rsidRDefault="00364B30">
      <w:pPr>
        <w:sectPr w:rsidR="00364B30">
          <w:type w:val="continuous"/>
          <w:pgSz w:w="11906" w:h="16838"/>
          <w:pgMar w:top="1040" w:right="340" w:bottom="280" w:left="920" w:header="0" w:footer="0" w:gutter="0"/>
          <w:cols w:num="2" w:space="720" w:equalWidth="0">
            <w:col w:w="3986" w:space="3844"/>
            <w:col w:w="2815"/>
          </w:cols>
          <w:formProt w:val="0"/>
          <w:docGrid w:linePitch="100" w:charSpace="16384"/>
        </w:sectPr>
      </w:pPr>
    </w:p>
    <w:p w:rsidR="00364B30" w:rsidRDefault="004F2535">
      <w:pPr>
        <w:pStyle w:val="a9"/>
        <w:spacing w:before="74"/>
        <w:ind w:left="5998" w:right="222" w:firstLine="2362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364B30" w:rsidRDefault="004F2535">
      <w:pPr>
        <w:pStyle w:val="a9"/>
        <w:spacing w:before="2"/>
        <w:ind w:left="0" w:right="223"/>
        <w:jc w:val="right"/>
      </w:pPr>
      <w:r>
        <w:t>услуги</w:t>
      </w:r>
    </w:p>
    <w:p w:rsidR="00364B30" w:rsidRDefault="00364B30">
      <w:pPr>
        <w:pStyle w:val="a9"/>
        <w:ind w:left="0"/>
        <w:rPr>
          <w:sz w:val="30"/>
        </w:rPr>
      </w:pPr>
    </w:p>
    <w:p w:rsidR="00364B30" w:rsidRDefault="004F2535">
      <w:pPr>
        <w:spacing w:before="251"/>
        <w:ind w:left="1557"/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364B30" w:rsidRDefault="00364B30">
      <w:pPr>
        <w:pStyle w:val="a9"/>
        <w:ind w:left="0"/>
        <w:rPr>
          <w:b/>
          <w:sz w:val="24"/>
        </w:rPr>
      </w:pPr>
    </w:p>
    <w:p w:rsidR="00364B30" w:rsidRDefault="004F2535">
      <w:pPr>
        <w:ind w:left="890" w:firstLine="156"/>
        <w:jc w:val="center"/>
      </w:pPr>
      <w:r>
        <w:rPr>
          <w:sz w:val="24"/>
          <w:szCs w:val="24"/>
        </w:rPr>
        <w:t>«</w:t>
      </w:r>
      <w:r>
        <w:rPr>
          <w:color w:val="000000"/>
          <w:spacing w:val="-1"/>
          <w:kern w:val="2"/>
          <w:sz w:val="24"/>
          <w:szCs w:val="24"/>
          <w:lang w:eastAsia="zh-CN" w:bidi="hi-IN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sz w:val="24"/>
          <w:szCs w:val="24"/>
        </w:rPr>
        <w:t>»</w:t>
      </w:r>
    </w:p>
    <w:p w:rsidR="00364B30" w:rsidRDefault="00364B30">
      <w:pPr>
        <w:pStyle w:val="a9"/>
        <w:ind w:left="0"/>
        <w:rPr>
          <w:sz w:val="24"/>
        </w:rPr>
      </w:pPr>
    </w:p>
    <w:p w:rsidR="00364B30" w:rsidRDefault="004F2535">
      <w:pPr>
        <w:ind w:left="241" w:right="118"/>
        <w:jc w:val="center"/>
      </w:pPr>
      <w:r>
        <w:rPr>
          <w:sz w:val="24"/>
        </w:rPr>
        <w:t xml:space="preserve">Служба ветеринарии Астраханской </w:t>
      </w:r>
      <w:proofErr w:type="spellStart"/>
      <w:r>
        <w:rPr>
          <w:sz w:val="24"/>
        </w:rPr>
        <w:t>оласти</w:t>
      </w:r>
      <w:proofErr w:type="spellEnd"/>
    </w:p>
    <w:p w:rsidR="00364B30" w:rsidRDefault="00364B30">
      <w:pPr>
        <w:ind w:left="241" w:right="118"/>
        <w:jc w:val="center"/>
        <w:rPr>
          <w:sz w:val="24"/>
        </w:rPr>
      </w:pPr>
    </w:p>
    <w:p w:rsidR="00364B30" w:rsidRDefault="00364B30">
      <w:pPr>
        <w:pStyle w:val="a9"/>
        <w:spacing w:before="1"/>
        <w:ind w:left="0"/>
        <w:rPr>
          <w:sz w:val="22"/>
        </w:rPr>
      </w:pPr>
    </w:p>
    <w:p w:rsidR="00364B30" w:rsidRDefault="004F2535">
      <w:pPr>
        <w:tabs>
          <w:tab w:val="left" w:pos="10271"/>
        </w:tabs>
        <w:ind w:left="7018"/>
        <w:jc w:val="both"/>
      </w:pPr>
      <w:r>
        <w:rPr>
          <w:sz w:val="24"/>
        </w:rPr>
        <w:t xml:space="preserve">Кому: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57"/>
        </w:tabs>
        <w:ind w:left="7042"/>
        <w:jc w:val="both"/>
      </w:pPr>
      <w:r>
        <w:rPr>
          <w:sz w:val="24"/>
        </w:rPr>
        <w:t xml:space="preserve">ИНН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tabs>
          <w:tab w:val="left" w:pos="10292"/>
        </w:tabs>
        <w:ind w:left="7030"/>
        <w:jc w:val="both"/>
      </w:pPr>
      <w:r>
        <w:rPr>
          <w:sz w:val="24"/>
        </w:rPr>
        <w:t xml:space="preserve">Представитель: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4B30" w:rsidRDefault="004F2535">
      <w:pPr>
        <w:ind w:left="7042"/>
        <w:jc w:val="both"/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364B30" w:rsidRDefault="004F2535">
      <w:pPr>
        <w:tabs>
          <w:tab w:val="left" w:pos="10262"/>
          <w:tab w:val="left" w:pos="10350"/>
        </w:tabs>
        <w:ind w:left="7030" w:right="293" w:firstLine="12"/>
        <w:jc w:val="both"/>
      </w:pPr>
      <w:r>
        <w:rPr>
          <w:sz w:val="24"/>
        </w:rPr>
        <w:t>представителя: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Тел.: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2"/>
        <w:ind w:left="0"/>
        <w:rPr>
          <w:sz w:val="24"/>
        </w:rPr>
      </w:pPr>
    </w:p>
    <w:p w:rsidR="00364B30" w:rsidRDefault="004F2535">
      <w:pPr>
        <w:spacing w:before="90"/>
        <w:ind w:left="241" w:right="114"/>
        <w:jc w:val="center"/>
      </w:pPr>
      <w:r>
        <w:rPr>
          <w:b/>
          <w:sz w:val="24"/>
        </w:rPr>
        <w:t>РЕШЕНИЕ</w:t>
      </w:r>
    </w:p>
    <w:p w:rsidR="00364B30" w:rsidRDefault="004F2535">
      <w:pPr>
        <w:spacing w:before="1"/>
        <w:ind w:left="241" w:right="125"/>
        <w:jc w:val="center"/>
      </w:pPr>
      <w:r>
        <w:rPr>
          <w:b/>
          <w:sz w:val="24"/>
        </w:rPr>
        <w:t>об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услуги</w:t>
      </w:r>
    </w:p>
    <w:p w:rsidR="00364B30" w:rsidRDefault="004F2535">
      <w:pPr>
        <w:ind w:left="241" w:right="127"/>
        <w:jc w:val="center"/>
      </w:pPr>
      <w:r>
        <w:rPr>
          <w:sz w:val="24"/>
          <w:szCs w:val="24"/>
        </w:rPr>
        <w:t>«</w:t>
      </w:r>
      <w:r>
        <w:rPr>
          <w:color w:val="000000"/>
          <w:spacing w:val="-1"/>
          <w:kern w:val="2"/>
          <w:sz w:val="24"/>
          <w:szCs w:val="24"/>
          <w:lang w:eastAsia="zh-CN" w:bidi="hi-IN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sz w:val="24"/>
          <w:szCs w:val="24"/>
        </w:rPr>
        <w:t>»</w:t>
      </w:r>
    </w:p>
    <w:p w:rsidR="00364B30" w:rsidRDefault="00364B30">
      <w:pPr>
        <w:pStyle w:val="a9"/>
        <w:spacing w:before="5"/>
        <w:ind w:left="0"/>
        <w:rPr>
          <w:b/>
          <w:sz w:val="34"/>
        </w:rPr>
      </w:pPr>
    </w:p>
    <w:p w:rsidR="00364B30" w:rsidRDefault="004F2535">
      <w:pPr>
        <w:ind w:left="3357"/>
      </w:pP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___________</w:t>
      </w:r>
      <w:r>
        <w:rPr>
          <w:spacing w:val="8"/>
          <w:sz w:val="24"/>
        </w:rPr>
        <w:t xml:space="preserve"> </w:t>
      </w:r>
      <w:r>
        <w:rPr>
          <w:sz w:val="24"/>
        </w:rPr>
        <w:t>от ___________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tabs>
          <w:tab w:val="left" w:pos="6542"/>
          <w:tab w:val="left" w:pos="10354"/>
        </w:tabs>
        <w:spacing w:before="217"/>
        <w:ind w:left="357" w:right="222" w:firstLine="566"/>
        <w:jc w:val="both"/>
      </w:pP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8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принято решение об отказе в приеме документов, необходимых для предоставления услуги, 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364B30" w:rsidRDefault="004F2535">
      <w:pPr>
        <w:tabs>
          <w:tab w:val="left" w:pos="10343"/>
        </w:tabs>
        <w:spacing w:before="120"/>
        <w:ind w:left="923"/>
      </w:pP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64B30" w:rsidRDefault="00364B30">
      <w:pPr>
        <w:pStyle w:val="a9"/>
        <w:ind w:left="0"/>
        <w:rPr>
          <w:sz w:val="26"/>
        </w:rPr>
      </w:pPr>
    </w:p>
    <w:p w:rsidR="00364B30" w:rsidRDefault="004F2535">
      <w:pPr>
        <w:spacing w:before="218"/>
        <w:ind w:left="357" w:right="229" w:firstLine="566"/>
        <w:jc w:val="both"/>
      </w:pPr>
      <w:r>
        <w:rPr>
          <w:sz w:val="24"/>
        </w:rPr>
        <w:t>Вы вправе повторно обратиться в уполномоченный орган с заявлением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 указанных нарушений.</w:t>
      </w:r>
    </w:p>
    <w:p w:rsidR="00364B30" w:rsidRDefault="004F2535">
      <w:pPr>
        <w:spacing w:before="120"/>
        <w:ind w:left="357" w:right="227" w:firstLine="566"/>
        <w:jc w:val="both"/>
      </w:pPr>
      <w:r>
        <w:rPr>
          <w:sz w:val="24"/>
        </w:rPr>
        <w:t>Данный отказ может быть обжалован в досудебном порядке путем направления жалобы 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364B30" w:rsidRDefault="00364B30">
      <w:pPr>
        <w:pStyle w:val="a9"/>
        <w:ind w:left="0"/>
        <w:rPr>
          <w:sz w:val="20"/>
        </w:rPr>
      </w:pPr>
    </w:p>
    <w:p w:rsidR="00364B30" w:rsidRDefault="00364B30">
      <w:pPr>
        <w:pStyle w:val="a9"/>
        <w:spacing w:before="10"/>
        <w:ind w:left="0"/>
        <w:rPr>
          <w:sz w:val="17"/>
        </w:rPr>
      </w:pPr>
    </w:p>
    <w:p w:rsidR="00364B30" w:rsidRDefault="00364B30">
      <w:pPr>
        <w:sectPr w:rsidR="00364B30">
          <w:headerReference w:type="default" r:id="rId14"/>
          <w:pgSz w:w="11906" w:h="16838"/>
          <w:pgMar w:top="1040" w:right="340" w:bottom="280" w:left="920" w:header="0" w:footer="0" w:gutter="0"/>
          <w:cols w:space="720"/>
          <w:formProt w:val="0"/>
          <w:docGrid w:linePitch="100" w:charSpace="16384"/>
        </w:sectPr>
      </w:pPr>
    </w:p>
    <w:p w:rsidR="00364B30" w:rsidRDefault="004F2535">
      <w:pPr>
        <w:spacing w:before="90"/>
        <w:ind w:left="248" w:right="3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3175" distB="3175" distL="3175" distR="3175" simplePos="0" relativeHeight="8" behindDoc="0" locked="0" layoutInCell="0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54610</wp:posOffset>
                </wp:positionV>
                <wp:extent cx="2491740" cy="651510"/>
                <wp:effectExtent l="3175" t="3175" r="3175" b="3175"/>
                <wp:wrapNone/>
                <wp:docPr id="7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920" cy="651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2535" w:rsidRDefault="004F2535">
                            <w:pPr>
                              <w:pStyle w:val="ae"/>
                              <w:ind w:left="844" w:right="685" w:hanging="142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9" style="position:absolute;left:0;text-align:left;margin-left:248.8pt;margin-top:4.3pt;width:196.2pt;height:51.3pt;z-index: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" o:allowincell="f" filled="f" strokeweight=".18mm">
                <v:stroke joinstyle="round"/>
                <v:textbox inset="0,0,0,0">
                  <w:txbxContent>
                    <w:p w:rsidR="004F2535" w:rsidRDefault="004F2535">
                      <w:pPr>
                        <w:pStyle w:val="ae"/>
                        <w:ind w:left="844" w:right="685" w:hanging="142"/>
                      </w:pPr>
                      <w:r>
                        <w:rPr>
                          <w:color w:val="000000"/>
                          <w:sz w:val="24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(должность уполномоченного лица</w:t>
      </w:r>
      <w:r>
        <w:rPr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  <w:t>службы ветеринарии Астраханской области</w:t>
      </w:r>
      <w:r>
        <w:rPr>
          <w:sz w:val="24"/>
        </w:rPr>
        <w:t>)</w:t>
      </w:r>
    </w:p>
    <w:p w:rsidR="00364B30" w:rsidRDefault="004F2535">
      <w:pPr>
        <w:spacing w:before="90"/>
        <w:ind w:left="248"/>
      </w:pPr>
      <w:r>
        <w:rPr>
          <w:sz w:val="24"/>
        </w:rPr>
        <w:t>(расшифровка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подписи)</w:t>
      </w:r>
    </w:p>
    <w:p w:rsidR="00364B30" w:rsidRDefault="00364B30">
      <w:pPr>
        <w:sectPr w:rsidR="00364B30">
          <w:type w:val="continuous"/>
          <w:pgSz w:w="11906" w:h="16838"/>
          <w:pgMar w:top="1040" w:right="340" w:bottom="280" w:left="920" w:header="0" w:footer="0" w:gutter="0"/>
          <w:cols w:num="2" w:space="720" w:equalWidth="0">
            <w:col w:w="3986" w:space="3844"/>
            <w:col w:w="2815"/>
          </w:cols>
          <w:formProt w:val="0"/>
          <w:docGrid w:linePitch="100" w:charSpace="16384"/>
        </w:sectPr>
      </w:pPr>
    </w:p>
    <w:p w:rsidR="00364B30" w:rsidRDefault="004F2535">
      <w:pPr>
        <w:pStyle w:val="a9"/>
        <w:spacing w:before="67"/>
        <w:ind w:left="10829" w:right="505" w:firstLine="2359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364B30" w:rsidRDefault="004F2535">
      <w:pPr>
        <w:pStyle w:val="a9"/>
        <w:spacing w:before="1"/>
        <w:ind w:left="0" w:right="506"/>
        <w:jc w:val="right"/>
      </w:pPr>
      <w:r>
        <w:t>услуги</w:t>
      </w:r>
    </w:p>
    <w:p w:rsidR="00364B30" w:rsidRDefault="00364B30">
      <w:pPr>
        <w:pStyle w:val="a9"/>
        <w:ind w:left="0"/>
        <w:rPr>
          <w:sz w:val="30"/>
        </w:rPr>
      </w:pPr>
    </w:p>
    <w:p w:rsidR="00364B30" w:rsidRDefault="00364B30">
      <w:pPr>
        <w:pStyle w:val="a9"/>
        <w:spacing w:before="9"/>
        <w:ind w:left="0"/>
        <w:rPr>
          <w:sz w:val="25"/>
        </w:rPr>
      </w:pPr>
    </w:p>
    <w:p w:rsidR="00364B30" w:rsidRDefault="004F2535">
      <w:pPr>
        <w:ind w:left="1479" w:right="746"/>
        <w:jc w:val="center"/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</w:p>
    <w:p w:rsidR="00364B30" w:rsidRDefault="004F2535">
      <w:pPr>
        <w:ind w:left="918" w:right="750"/>
        <w:jc w:val="center"/>
      </w:pPr>
      <w:r>
        <w:rPr>
          <w:b/>
          <w:sz w:val="24"/>
          <w:szCs w:val="24"/>
        </w:rPr>
        <w:t>государственной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 w:rsidR="00364B30" w:rsidRDefault="004F2535">
      <w:pPr>
        <w:spacing w:before="1"/>
        <w:ind w:left="1479" w:right="750"/>
        <w:jc w:val="center"/>
      </w:pPr>
      <w:r>
        <w:rPr>
          <w:sz w:val="24"/>
          <w:szCs w:val="24"/>
        </w:rPr>
        <w:t>«</w:t>
      </w:r>
      <w:r>
        <w:rPr>
          <w:kern w:val="2"/>
          <w:sz w:val="24"/>
          <w:szCs w:val="24"/>
          <w:lang w:eastAsia="zh-CN" w:bidi="hi-IN"/>
        </w:rPr>
        <w:t xml:space="preserve">Регистрация специалистов в области ветеринарии, занимающихся предпринимательской </w:t>
      </w:r>
      <w:proofErr w:type="spellStart"/>
      <w:r>
        <w:rPr>
          <w:kern w:val="2"/>
          <w:sz w:val="24"/>
          <w:szCs w:val="24"/>
          <w:lang w:eastAsia="zh-CN" w:bidi="hi-IN"/>
        </w:rPr>
        <w:t>деяьельностью</w:t>
      </w:r>
      <w:proofErr w:type="spellEnd"/>
      <w:r>
        <w:rPr>
          <w:kern w:val="2"/>
          <w:sz w:val="24"/>
          <w:szCs w:val="24"/>
          <w:lang w:eastAsia="zh-CN" w:bidi="hi-IN"/>
        </w:rPr>
        <w:t xml:space="preserve"> на территории Астраханской области</w:t>
      </w:r>
      <w:r>
        <w:rPr>
          <w:sz w:val="24"/>
          <w:szCs w:val="24"/>
        </w:rPr>
        <w:t>»</w:t>
      </w:r>
    </w:p>
    <w:p w:rsidR="00364B30" w:rsidRDefault="00364B30">
      <w:pPr>
        <w:pStyle w:val="a9"/>
        <w:spacing w:before="1"/>
        <w:ind w:left="0"/>
        <w:rPr>
          <w:sz w:val="24"/>
        </w:rPr>
      </w:pPr>
    </w:p>
    <w:tbl>
      <w:tblPr>
        <w:tblW w:w="15532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34"/>
        <w:gridCol w:w="3684"/>
        <w:gridCol w:w="1690"/>
        <w:gridCol w:w="1328"/>
        <w:gridCol w:w="2047"/>
        <w:gridCol w:w="146"/>
        <w:gridCol w:w="1830"/>
        <w:gridCol w:w="2573"/>
      </w:tblGrid>
      <w:tr w:rsidR="00364B30">
        <w:trPr>
          <w:trHeight w:val="250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rPr>
                <w:sz w:val="34"/>
              </w:rPr>
            </w:pPr>
          </w:p>
          <w:p w:rsidR="00364B30" w:rsidRDefault="004F2535">
            <w:pPr>
              <w:pStyle w:val="TableParagraph"/>
              <w:ind w:left="139" w:right="153"/>
              <w:jc w:val="center"/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364B30" w:rsidRDefault="004F2535">
            <w:pPr>
              <w:pStyle w:val="TableParagraph"/>
              <w:ind w:left="141" w:right="153"/>
              <w:jc w:val="center"/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rPr>
                <w:sz w:val="32"/>
              </w:rPr>
            </w:pPr>
          </w:p>
          <w:p w:rsidR="00364B30" w:rsidRDefault="004F2535">
            <w:pPr>
              <w:pStyle w:val="TableParagraph"/>
              <w:ind w:left="1358" w:right="185" w:hanging="1174"/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spacing w:before="1"/>
            </w:pPr>
          </w:p>
          <w:p w:rsidR="00364B30" w:rsidRDefault="004F2535">
            <w:pPr>
              <w:pStyle w:val="TableParagraph"/>
              <w:ind w:left="121" w:right="119" w:hanging="4"/>
              <w:jc w:val="center"/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</w:p>
          <w:p w:rsidR="00364B30" w:rsidRDefault="004F2535">
            <w:pPr>
              <w:pStyle w:val="TableParagraph"/>
              <w:spacing w:line="274" w:lineRule="exact"/>
              <w:ind w:left="350" w:right="350"/>
              <w:jc w:val="center"/>
            </w:pPr>
            <w:r>
              <w:rPr>
                <w:sz w:val="24"/>
              </w:rPr>
              <w:t>действий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06" w:right="102" w:firstLine="2"/>
              <w:jc w:val="center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364B30" w:rsidRDefault="004F2535">
            <w:pPr>
              <w:pStyle w:val="TableParagraph"/>
              <w:ind w:left="113" w:right="103"/>
              <w:jc w:val="center"/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36"/>
              </w:rPr>
            </w:pPr>
          </w:p>
          <w:p w:rsidR="00364B30" w:rsidRDefault="004F2535">
            <w:pPr>
              <w:pStyle w:val="TableParagraph"/>
              <w:ind w:left="116" w:right="106"/>
              <w:jc w:val="center"/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364B30" w:rsidRDefault="004F2535">
            <w:pPr>
              <w:pStyle w:val="TableParagraph"/>
              <w:ind w:left="114" w:right="106"/>
              <w:jc w:val="center"/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4F2535">
            <w:pPr>
              <w:pStyle w:val="TableParagraph"/>
              <w:spacing w:before="231"/>
              <w:ind w:left="427" w:right="415" w:hanging="20"/>
              <w:jc w:val="both"/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6"/>
              </w:rPr>
            </w:pPr>
          </w:p>
          <w:p w:rsidR="00364B30" w:rsidRDefault="00364B30">
            <w:pPr>
              <w:pStyle w:val="TableParagraph"/>
              <w:rPr>
                <w:sz w:val="34"/>
              </w:rPr>
            </w:pPr>
          </w:p>
          <w:p w:rsidR="00364B30" w:rsidRDefault="004F2535">
            <w:pPr>
              <w:pStyle w:val="TableParagraph"/>
              <w:ind w:left="268" w:right="272"/>
              <w:jc w:val="center"/>
            </w:pPr>
            <w:r>
              <w:rPr>
                <w:sz w:val="24"/>
              </w:rPr>
              <w:t>Результат</w:t>
            </w:r>
          </w:p>
          <w:p w:rsidR="00364B30" w:rsidRDefault="004F2535">
            <w:pPr>
              <w:pStyle w:val="TableParagraph"/>
              <w:ind w:left="268" w:right="272"/>
              <w:jc w:val="center"/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364B30" w:rsidRDefault="004F2535">
            <w:pPr>
              <w:pStyle w:val="TableParagraph"/>
              <w:ind w:left="268" w:right="270"/>
              <w:jc w:val="center"/>
            </w:pPr>
            <w:r>
              <w:rPr>
                <w:sz w:val="24"/>
              </w:rPr>
              <w:t>фиксации</w:t>
            </w:r>
          </w:p>
        </w:tc>
      </w:tr>
      <w:tr w:rsidR="00364B30">
        <w:trPr>
          <w:trHeight w:val="27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left="3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left="32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left="1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right="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right="3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right="2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275"/>
        </w:trPr>
        <w:tc>
          <w:tcPr>
            <w:tcW w:w="15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6" w:lineRule="exact"/>
              <w:ind w:left="5355"/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364B30">
        <w:trPr>
          <w:trHeight w:val="28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07"/>
            </w:pPr>
            <w:r>
              <w:rPr>
                <w:sz w:val="24"/>
              </w:rPr>
              <w:t>Проверка</w:t>
            </w:r>
          </w:p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регистрация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заявления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Поступление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 xml:space="preserve">услуги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службу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27"/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364B30" w:rsidRDefault="004F2535">
            <w:pPr>
              <w:pStyle w:val="TableParagraph"/>
              <w:spacing w:line="255" w:lineRule="exact"/>
              <w:ind w:left="127"/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4B30" w:rsidRDefault="004F2535">
            <w:pPr>
              <w:pStyle w:val="TableParagraph"/>
              <w:spacing w:line="255" w:lineRule="exact"/>
              <w:ind w:left="127"/>
            </w:pPr>
            <w:r>
              <w:rPr>
                <w:sz w:val="24"/>
              </w:rPr>
              <w:t>наличие/отсутствие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64B30" w:rsidRDefault="004F2535">
            <w:pPr>
              <w:pStyle w:val="TableParagraph"/>
              <w:spacing w:line="256" w:lineRule="exact"/>
              <w:ind w:left="127"/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56" w:lineRule="exact"/>
              <w:ind w:left="127"/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364B30" w:rsidRDefault="004F2535">
            <w:pPr>
              <w:pStyle w:val="TableParagraph"/>
              <w:spacing w:line="256" w:lineRule="exact"/>
              <w:ind w:left="127"/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11"/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  <w:p w:rsidR="00364B30" w:rsidRDefault="004F2535">
            <w:pPr>
              <w:pStyle w:val="TableParagraph"/>
              <w:spacing w:line="255" w:lineRule="exact"/>
              <w:ind w:left="111"/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proofErr w:type="gramEnd"/>
          </w:p>
          <w:p w:rsidR="00364B30" w:rsidRDefault="004F2535">
            <w:pPr>
              <w:pStyle w:val="TableParagraph"/>
              <w:spacing w:line="255" w:lineRule="exact"/>
              <w:ind w:left="111"/>
            </w:pPr>
            <w:r>
              <w:rPr>
                <w:sz w:val="24"/>
              </w:rPr>
              <w:t>поступления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нерабочее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нерабочий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день днем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считается</w:t>
            </w:r>
          </w:p>
          <w:p w:rsidR="00364B30" w:rsidRDefault="004F2535">
            <w:pPr>
              <w:pStyle w:val="TableParagraph"/>
              <w:spacing w:line="256" w:lineRule="exact"/>
              <w:ind w:left="111"/>
            </w:pPr>
            <w:r>
              <w:rPr>
                <w:sz w:val="24"/>
              </w:rPr>
              <w:t>ближайший</w:t>
            </w:r>
          </w:p>
          <w:p w:rsidR="00364B30" w:rsidRDefault="004F2535">
            <w:pPr>
              <w:pStyle w:val="TableParagraph"/>
              <w:spacing w:line="254" w:lineRule="exact"/>
              <w:ind w:left="111"/>
            </w:pP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08"/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364B30" w:rsidRDefault="004F2535">
            <w:pPr>
              <w:pStyle w:val="TableParagraph"/>
              <w:spacing w:line="255" w:lineRule="exact"/>
              <w:ind w:left="108"/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r>
              <w:rPr>
                <w:sz w:val="24"/>
              </w:rPr>
              <w:t>Уполномоченного органа,</w:t>
            </w:r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r>
              <w:rPr>
                <w:sz w:val="24"/>
              </w:rPr>
              <w:t>венной</w:t>
            </w:r>
          </w:p>
          <w:p w:rsidR="00364B30" w:rsidRDefault="004F2535">
            <w:pPr>
              <w:pStyle w:val="TableParagraph"/>
              <w:spacing w:line="256" w:lineRule="exact"/>
              <w:ind w:left="108"/>
            </w:pPr>
            <w:r>
              <w:rPr>
                <w:sz w:val="24"/>
              </w:rPr>
              <w:t>услуги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97"/>
            </w:pPr>
            <w:r>
              <w:rPr>
                <w:sz w:val="24"/>
              </w:rPr>
              <w:t>Уполномоченный</w:t>
            </w:r>
          </w:p>
          <w:p w:rsidR="00364B30" w:rsidRDefault="004F2535">
            <w:pPr>
              <w:pStyle w:val="TableParagraph"/>
              <w:spacing w:line="255" w:lineRule="exact"/>
              <w:ind w:left="97"/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02"/>
            </w:pPr>
            <w:r>
              <w:rPr>
                <w:sz w:val="24"/>
              </w:rPr>
              <w:t>–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61" w:lineRule="exact"/>
              <w:ind w:left="100"/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364B30" w:rsidRDefault="004F2535">
            <w:pPr>
              <w:pStyle w:val="TableParagraph"/>
              <w:spacing w:line="255" w:lineRule="exact"/>
              <w:ind w:left="100"/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364B30" w:rsidRDefault="004F2535">
            <w:pPr>
              <w:pStyle w:val="TableParagraph"/>
              <w:spacing w:line="255" w:lineRule="exact"/>
              <w:ind w:left="100"/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датирование);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назначение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предоставление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364B30" w:rsidRDefault="004F2535">
            <w:pPr>
              <w:pStyle w:val="TableParagraph"/>
              <w:spacing w:line="256" w:lineRule="exact"/>
              <w:ind w:left="100"/>
            </w:pPr>
            <w:r>
              <w:rPr>
                <w:sz w:val="24"/>
              </w:rPr>
              <w:t>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364B30" w:rsidRDefault="00364B30">
      <w:pPr>
        <w:sectPr w:rsidR="00364B30">
          <w:headerReference w:type="default" r:id="rId15"/>
          <w:pgSz w:w="16838" w:h="11906" w:orient="landscape"/>
          <w:pgMar w:top="106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7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6"/>
        <w:gridCol w:w="1809"/>
        <w:gridCol w:w="1200"/>
        <w:gridCol w:w="2051"/>
        <w:gridCol w:w="1975"/>
        <w:gridCol w:w="2571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3</w:t>
            </w:r>
          </w:p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ними рабочий</w:t>
            </w:r>
          </w:p>
          <w:p w:rsidR="00364B30" w:rsidRDefault="004F2535">
            <w:pPr>
              <w:pStyle w:val="TableParagraph"/>
              <w:spacing w:line="266" w:lineRule="exact"/>
              <w:ind w:left="107"/>
            </w:pPr>
            <w:proofErr w:type="gramStart"/>
            <w:r>
              <w:rPr>
                <w:sz w:val="24"/>
              </w:rPr>
              <w:t>День)</w:t>
            </w:r>
            <w:proofErr w:type="gramEnd"/>
          </w:p>
          <w:p w:rsidR="00364B30" w:rsidRDefault="00364B30">
            <w:pPr>
              <w:pStyle w:val="TableParagraph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3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27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</w:tr>
      <w:tr w:rsidR="00364B30">
        <w:trPr>
          <w:trHeight w:val="3522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выявленных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364B30" w:rsidRDefault="004F2535">
            <w:pPr>
              <w:pStyle w:val="TableParagraph"/>
              <w:spacing w:line="247" w:lineRule="exact"/>
              <w:ind w:left="107"/>
            </w:pPr>
            <w:r>
              <w:rPr>
                <w:sz w:val="24"/>
              </w:rPr>
              <w:t>отказа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</w:tr>
      <w:tr w:rsidR="00364B30">
        <w:trPr>
          <w:trHeight w:val="275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учету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проверки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sz w:val="24"/>
              </w:rPr>
              <w:t>комплектност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4"/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органа,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  <w:p w:rsidR="00364B30" w:rsidRDefault="004F2535">
            <w:pPr>
              <w:pStyle w:val="TableParagraph"/>
              <w:spacing w:line="266" w:lineRule="exact"/>
              <w:ind w:left="104"/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4"/>
            </w:pPr>
            <w:r>
              <w:rPr>
                <w:sz w:val="24"/>
              </w:rPr>
              <w:t>Уполномоченный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орган/ГИС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</w:tr>
      <w:tr w:rsidR="00364B30">
        <w:trPr>
          <w:trHeight w:val="275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64B30" w:rsidRDefault="004F2535">
            <w:pPr>
              <w:pStyle w:val="TableParagraph"/>
              <w:spacing w:line="247" w:lineRule="exact"/>
              <w:ind w:left="107"/>
            </w:pPr>
            <w:r>
              <w:rPr>
                <w:sz w:val="24"/>
              </w:rPr>
              <w:t>рассмотрению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4"/>
            </w:pPr>
            <w:r>
              <w:rPr>
                <w:sz w:val="24"/>
              </w:rPr>
              <w:t>Наличие/</w:t>
            </w:r>
            <w:proofErr w:type="spellStart"/>
            <w:r>
              <w:rPr>
                <w:sz w:val="24"/>
              </w:rPr>
              <w:t>отсутст</w:t>
            </w:r>
            <w:proofErr w:type="spell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proofErr w:type="gramStart"/>
            <w:r>
              <w:rPr>
                <w:sz w:val="24"/>
              </w:rPr>
              <w:t>приеме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47" w:lineRule="exact"/>
              <w:ind w:left="104"/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</w:tr>
    </w:tbl>
    <w:p w:rsidR="00364B30" w:rsidRDefault="00364B30">
      <w:pPr>
        <w:sectPr w:rsidR="00364B30">
          <w:headerReference w:type="default" r:id="rId16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0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72"/>
        <w:gridCol w:w="82"/>
        <w:gridCol w:w="3652"/>
        <w:gridCol w:w="1679"/>
        <w:gridCol w:w="1341"/>
        <w:gridCol w:w="2050"/>
        <w:gridCol w:w="1973"/>
        <w:gridCol w:w="2571"/>
      </w:tblGrid>
      <w:tr w:rsidR="00364B30">
        <w:trPr>
          <w:trHeight w:val="278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3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24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5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34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9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1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7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827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08"/>
            </w:pPr>
            <w:r>
              <w:rPr>
                <w:sz w:val="24"/>
              </w:rPr>
              <w:t>отказа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6" w:lineRule="exact"/>
              <w:ind w:left="109" w:right="104"/>
            </w:pPr>
            <w:r>
              <w:rPr>
                <w:sz w:val="24"/>
              </w:rPr>
              <w:t>х пунктом 2.12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</w:tr>
      <w:tr w:rsidR="00364B30">
        <w:trPr>
          <w:trHeight w:val="299"/>
        </w:trPr>
        <w:tc>
          <w:tcPr>
            <w:tcW w:w="15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5648"/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364B30">
        <w:trPr>
          <w:trHeight w:val="3636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7" w:right="203"/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364B30" w:rsidRDefault="004F2535">
            <w:pPr>
              <w:pStyle w:val="TableParagraph"/>
              <w:ind w:left="107" w:right="144"/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8" w:right="139"/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с возможностью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автоматического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ind w:left="93" w:right="528"/>
              <w:rPr>
                <w:sz w:val="24"/>
              </w:rPr>
            </w:pPr>
          </w:p>
          <w:p w:rsidR="00364B30" w:rsidRDefault="004F2535">
            <w:pPr>
              <w:pStyle w:val="TableParagraph"/>
              <w:ind w:left="93" w:right="184"/>
            </w:pPr>
            <w:r>
              <w:rPr>
                <w:sz w:val="24"/>
              </w:rPr>
              <w:t>Не более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86" w:right="113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8" w:right="94"/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09"/>
            </w:pPr>
            <w:r>
              <w:rPr>
                <w:sz w:val="24"/>
              </w:rPr>
              <w:t>Наличие</w:t>
            </w:r>
          </w:p>
          <w:p w:rsidR="00364B30" w:rsidRDefault="004F2535">
            <w:pPr>
              <w:pStyle w:val="TableParagraph"/>
              <w:ind w:left="109" w:right="435"/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64B30" w:rsidRDefault="004F2535">
            <w:pPr>
              <w:pStyle w:val="TableParagraph"/>
              <w:ind w:left="109" w:right="120"/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10"/>
            </w:pPr>
            <w:r>
              <w:rPr>
                <w:sz w:val="24"/>
              </w:rPr>
              <w:t>Направление</w:t>
            </w:r>
          </w:p>
          <w:p w:rsidR="00364B30" w:rsidRDefault="004F2535">
            <w:pPr>
              <w:pStyle w:val="TableParagraph"/>
              <w:ind w:left="110" w:right="382"/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364B30" w:rsidRDefault="004F2535">
            <w:pPr>
              <w:pStyle w:val="TableParagraph"/>
              <w:ind w:left="110"/>
            </w:pPr>
            <w:r>
              <w:rPr>
                <w:sz w:val="24"/>
              </w:rPr>
              <w:t>предоставляющие</w:t>
            </w:r>
          </w:p>
          <w:p w:rsidR="00364B30" w:rsidRDefault="004F2535">
            <w:pPr>
              <w:pStyle w:val="TableParagraph"/>
              <w:ind w:left="110" w:right="111"/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2.10.</w:t>
            </w:r>
          </w:p>
          <w:p w:rsidR="00364B30" w:rsidRDefault="004F2535">
            <w:pPr>
              <w:pStyle w:val="TableParagraph"/>
              <w:ind w:left="110" w:right="362"/>
            </w:pP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364B30">
        <w:trPr>
          <w:trHeight w:val="3312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08"/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4B30" w:rsidRDefault="004F2535">
            <w:pPr>
              <w:pStyle w:val="TableParagraph"/>
              <w:ind w:left="108" w:right="662"/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ind w:left="93" w:right="184"/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86" w:right="113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</w:p>
          <w:p w:rsidR="00364B30" w:rsidRDefault="004F2535">
            <w:pPr>
              <w:pStyle w:val="TableParagraph"/>
              <w:spacing w:line="257" w:lineRule="exact"/>
              <w:ind w:left="86"/>
            </w:pPr>
            <w:r>
              <w:rPr>
                <w:sz w:val="24"/>
              </w:rPr>
              <w:t>услуги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8" w:right="94"/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09"/>
            </w:pPr>
            <w:r>
              <w:rPr>
                <w:sz w:val="24"/>
              </w:rPr>
              <w:t>–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10" w:right="1226"/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364B30" w:rsidRDefault="004F2535">
            <w:pPr>
              <w:pStyle w:val="TableParagraph"/>
              <w:ind w:left="110" w:right="617"/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64B30">
        <w:trPr>
          <w:trHeight w:val="522"/>
        </w:trPr>
        <w:tc>
          <w:tcPr>
            <w:tcW w:w="15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5830"/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364B30" w:rsidRDefault="00364B30">
      <w:pPr>
        <w:sectPr w:rsidR="00364B30">
          <w:headerReference w:type="default" r:id="rId17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7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6"/>
        <w:gridCol w:w="1691"/>
        <w:gridCol w:w="1318"/>
        <w:gridCol w:w="2051"/>
        <w:gridCol w:w="1975"/>
        <w:gridCol w:w="2571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3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28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7"/>
            </w:pPr>
            <w:r>
              <w:rPr>
                <w:sz w:val="24"/>
              </w:rPr>
              <w:t>Пакет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поступивших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должностному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лицу,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ответственному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предоставление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2" w:lineRule="exact"/>
              <w:ind w:left="141"/>
            </w:pPr>
            <w:r>
              <w:rPr>
                <w:sz w:val="24"/>
              </w:rPr>
              <w:t>услуги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7"/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7"/>
            </w:pPr>
            <w:r>
              <w:rPr>
                <w:spacing w:val="-1"/>
                <w:sz w:val="24"/>
              </w:rPr>
              <w:t xml:space="preserve">2 </w:t>
            </w:r>
            <w:r>
              <w:rPr>
                <w:sz w:val="24"/>
              </w:rPr>
              <w:t>рабочих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дня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4"/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органа,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364B30" w:rsidRDefault="004F2535">
            <w:pPr>
              <w:pStyle w:val="TableParagraph"/>
              <w:spacing w:line="252" w:lineRule="exact"/>
              <w:ind w:left="104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</w:p>
          <w:p w:rsidR="00364B30" w:rsidRDefault="004F2535">
            <w:pPr>
              <w:pStyle w:val="TableParagraph"/>
              <w:spacing w:line="255" w:lineRule="exact"/>
              <w:ind w:left="104"/>
            </w:pPr>
            <w:r>
              <w:rPr>
                <w:sz w:val="24"/>
              </w:rPr>
              <w:t>венной</w:t>
            </w:r>
          </w:p>
          <w:p w:rsidR="00364B30" w:rsidRDefault="004F2535">
            <w:pPr>
              <w:pStyle w:val="TableParagraph"/>
              <w:spacing w:line="261" w:lineRule="exact"/>
              <w:ind w:left="104"/>
            </w:pPr>
            <w:r>
              <w:rPr>
                <w:sz w:val="24"/>
              </w:rPr>
              <w:t>услуги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4"/>
            </w:pPr>
            <w:r>
              <w:rPr>
                <w:sz w:val="24"/>
              </w:rPr>
              <w:t>Уполномоченный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4"/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отсутствие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услуги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4"/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результата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4"/>
            </w:pPr>
            <w:r>
              <w:rPr>
                <w:sz w:val="24"/>
              </w:rPr>
              <w:t>услуги</w:t>
            </w:r>
          </w:p>
        </w:tc>
      </w:tr>
      <w:tr w:rsidR="00364B30">
        <w:trPr>
          <w:trHeight w:val="27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364B30" w:rsidRDefault="004F2535">
            <w:pPr>
              <w:pStyle w:val="TableParagraph"/>
              <w:spacing w:line="261" w:lineRule="exact"/>
              <w:ind w:left="107"/>
            </w:pPr>
            <w:r>
              <w:rPr>
                <w:sz w:val="24"/>
              </w:rPr>
              <w:t>технических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возможностей,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пакет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может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рассматриваться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автоматически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proofErr w:type="gramStart"/>
            <w:r>
              <w:rPr>
                <w:sz w:val="24"/>
              </w:rPr>
              <w:t>случае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следующих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вариантов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услуги: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переоформление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фамилии,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отчества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специалиста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области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ветеринарии;</w:t>
            </w:r>
          </w:p>
          <w:p w:rsidR="00364B30" w:rsidRDefault="004F2535">
            <w:pPr>
              <w:pStyle w:val="TableParagraph"/>
              <w:spacing w:line="252" w:lineRule="exact"/>
              <w:ind w:left="107"/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переоформление</w:t>
            </w: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0"/>
              </w:rPr>
            </w:pPr>
          </w:p>
        </w:tc>
      </w:tr>
    </w:tbl>
    <w:p w:rsidR="00364B30" w:rsidRDefault="00364B30">
      <w:pPr>
        <w:sectPr w:rsidR="00364B30">
          <w:headerReference w:type="default" r:id="rId18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6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7"/>
        <w:gridCol w:w="1686"/>
        <w:gridCol w:w="1320"/>
        <w:gridCol w:w="2051"/>
        <w:gridCol w:w="1975"/>
        <w:gridCol w:w="2572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6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276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7" w:right="84"/>
            </w:pPr>
            <w:r>
              <w:rPr>
                <w:sz w:val="24"/>
              </w:rPr>
              <w:t>свидетельства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предпринимательск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деятельности;</w:t>
            </w:r>
          </w:p>
          <w:p w:rsidR="00364B30" w:rsidRDefault="004F2535">
            <w:pPr>
              <w:pStyle w:val="TableParagraph"/>
              <w:ind w:left="107" w:right="504"/>
            </w:pPr>
            <w:r>
              <w:rPr>
                <w:sz w:val="24"/>
              </w:rPr>
              <w:t>3) прекращение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364B30" w:rsidRDefault="004F2535">
            <w:pPr>
              <w:pStyle w:val="TableParagraph"/>
              <w:ind w:left="107"/>
            </w:pPr>
            <w:r>
              <w:rPr>
                <w:sz w:val="24"/>
              </w:rPr>
              <w:t>свидетельства.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</w:tr>
      <w:tr w:rsidR="00364B30">
        <w:trPr>
          <w:trHeight w:val="457"/>
        </w:trPr>
        <w:tc>
          <w:tcPr>
            <w:tcW w:w="15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5477"/>
            </w:pP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64B30">
        <w:trPr>
          <w:trHeight w:val="280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41"/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41"/>
            </w:pPr>
            <w:r>
              <w:rPr>
                <w:sz w:val="24"/>
              </w:rPr>
              <w:t>услуги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7"/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r>
              <w:rPr>
                <w:sz w:val="24"/>
              </w:rPr>
              <w:t>услуги или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7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7"/>
            </w:pPr>
            <w:r>
              <w:rPr>
                <w:sz w:val="24"/>
              </w:rPr>
              <w:t>До 1 часа (на 2й рабочий день)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3"/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органа,</w:t>
            </w:r>
          </w:p>
          <w:p w:rsidR="00364B30" w:rsidRDefault="004F2535">
            <w:pPr>
              <w:pStyle w:val="TableParagraph"/>
              <w:ind w:left="103" w:right="157"/>
            </w:pPr>
            <w:proofErr w:type="spellStart"/>
            <w:proofErr w:type="gram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</w:p>
          <w:p w:rsidR="00364B30" w:rsidRDefault="004F2535">
            <w:pPr>
              <w:pStyle w:val="TableParagraph"/>
              <w:spacing w:line="270" w:lineRule="atLeast"/>
              <w:ind w:left="103" w:right="190"/>
            </w:pPr>
            <w:proofErr w:type="spellStart"/>
            <w:proofErr w:type="gramStart"/>
            <w:r>
              <w:rPr>
                <w:spacing w:val="-1"/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венной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услуги;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Руководит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ель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органа)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  <w:p w:rsidR="00364B30" w:rsidRDefault="004F2535">
            <w:pPr>
              <w:pStyle w:val="TableParagraph"/>
              <w:spacing w:line="256" w:lineRule="exact"/>
              <w:ind w:left="103"/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364B30" w:rsidRDefault="004F2535">
            <w:pPr>
              <w:pStyle w:val="TableParagraph"/>
              <w:spacing w:line="271" w:lineRule="exact"/>
              <w:ind w:left="103"/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5"/>
            </w:pPr>
            <w:r>
              <w:rPr>
                <w:sz w:val="24"/>
              </w:rPr>
              <w:t>Уполномоченный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5"/>
            </w:pPr>
            <w:r>
              <w:rPr>
                <w:sz w:val="24"/>
              </w:rPr>
              <w:t>–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60" w:lineRule="exact"/>
              <w:ind w:left="105"/>
            </w:pPr>
            <w:r>
              <w:rPr>
                <w:sz w:val="24"/>
              </w:rPr>
              <w:t xml:space="preserve">Выписка из реестра, уведомление о внесении изменений/прекращении записи, направленные в личный кабинет на ЕПГУ </w:t>
            </w:r>
          </w:p>
          <w:p w:rsidR="00364B30" w:rsidRDefault="00364B30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  <w:p w:rsidR="00364B30" w:rsidRDefault="004F2535">
            <w:pPr>
              <w:pStyle w:val="TableParagraph"/>
              <w:spacing w:line="260" w:lineRule="exact"/>
              <w:ind w:left="105"/>
            </w:pPr>
            <w:r>
              <w:rPr>
                <w:sz w:val="24"/>
              </w:rPr>
              <w:t>Результат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услуги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4B30" w:rsidRDefault="004F2535">
            <w:pPr>
              <w:pStyle w:val="TableParagraph"/>
              <w:ind w:left="105" w:right="315"/>
            </w:pPr>
            <w:r>
              <w:rPr>
                <w:sz w:val="24"/>
              </w:rPr>
              <w:t>Приложении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364B30" w:rsidRDefault="004F2535">
            <w:pPr>
              <w:pStyle w:val="TableParagraph"/>
              <w:spacing w:line="261" w:lineRule="exact"/>
              <w:ind w:left="105"/>
            </w:pPr>
            <w:r>
              <w:rPr>
                <w:sz w:val="24"/>
              </w:rPr>
              <w:t>квалифицированной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подписью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руководителем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Уполномоченного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лица.</w:t>
            </w:r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t>Уведомление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64B30" w:rsidRDefault="004F2535">
            <w:pPr>
              <w:pStyle w:val="TableParagraph"/>
              <w:spacing w:line="256" w:lineRule="exact"/>
              <w:ind w:left="105"/>
            </w:pPr>
            <w:r>
              <w:rPr>
                <w:sz w:val="24"/>
              </w:rPr>
              <w:lastRenderedPageBreak/>
              <w:t>отказе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71" w:lineRule="exact"/>
              <w:ind w:left="105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  <w:p w:rsidR="00364B30" w:rsidRDefault="00364B30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</w:tc>
      </w:tr>
      <w:tr w:rsidR="00364B30">
        <w:trPr>
          <w:trHeight w:val="153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8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spacing w:line="270" w:lineRule="atLeast"/>
              <w:ind w:left="103" w:right="190"/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</w:tr>
      <w:tr w:rsidR="00364B30">
        <w:trPr>
          <w:trHeight w:val="1492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07"/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64B30" w:rsidRDefault="004F2535">
            <w:pPr>
              <w:pStyle w:val="TableParagraph"/>
              <w:ind w:left="107" w:right="109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или уведомление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</w:tr>
    </w:tbl>
    <w:p w:rsidR="00364B30" w:rsidRDefault="00364B30">
      <w:pPr>
        <w:sectPr w:rsidR="00364B30">
          <w:headerReference w:type="default" r:id="rId19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7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6"/>
        <w:gridCol w:w="1686"/>
        <w:gridCol w:w="1323"/>
        <w:gridCol w:w="2051"/>
        <w:gridCol w:w="1975"/>
        <w:gridCol w:w="2571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27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технических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возможностей,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услуги: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переоформление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отчества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ветеринарии;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переоформление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осуществления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предпринимательской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деятельности;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свидетельства.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технических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возможностей,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</w:p>
          <w:p w:rsidR="00364B30" w:rsidRDefault="004F2535">
            <w:pPr>
              <w:pStyle w:val="TableParagraph"/>
              <w:spacing w:line="246" w:lineRule="exact"/>
              <w:ind w:left="107"/>
            </w:pPr>
            <w:r>
              <w:rPr>
                <w:sz w:val="24"/>
              </w:rPr>
              <w:t>автоматически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364B30" w:rsidRDefault="004F2535">
            <w:pPr>
              <w:pStyle w:val="TableParagraph"/>
              <w:spacing w:line="245" w:lineRule="exact"/>
              <w:ind w:left="107"/>
            </w:pP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</w:p>
          <w:p w:rsidR="00364B30" w:rsidRDefault="004F2535">
            <w:pPr>
              <w:pStyle w:val="TableParagraph"/>
              <w:spacing w:line="245" w:lineRule="exact"/>
              <w:ind w:left="107"/>
            </w:pP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364B30" w:rsidRDefault="004F2535">
            <w:pPr>
              <w:pStyle w:val="TableParagraph"/>
              <w:spacing w:line="249" w:lineRule="exact"/>
              <w:ind w:left="107"/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6"/>
            </w:pPr>
            <w:r>
              <w:rPr>
                <w:sz w:val="24"/>
              </w:rPr>
              <w:t>лицо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55" w:lineRule="exact"/>
              <w:ind w:left="104"/>
            </w:pP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 xml:space="preserve">услуги, </w:t>
            </w:r>
            <w:proofErr w:type="gramStart"/>
            <w:r>
              <w:rPr>
                <w:sz w:val="24"/>
              </w:rPr>
              <w:t>направляемое</w:t>
            </w:r>
            <w:proofErr w:type="gramEnd"/>
            <w:r>
              <w:rPr>
                <w:sz w:val="24"/>
              </w:rPr>
              <w:t xml:space="preserve"> в личный кабинет на ЕПГУ или бумажный документ,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приведеный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Административному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регламенту,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подписанный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усиленной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квалифицированной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подписью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руководителем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Уполномоченного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364B30" w:rsidRDefault="004F2535">
            <w:pPr>
              <w:pStyle w:val="TableParagraph"/>
              <w:spacing w:line="246" w:lineRule="exact"/>
              <w:ind w:left="104"/>
            </w:pPr>
            <w:r>
              <w:rPr>
                <w:sz w:val="24"/>
              </w:rPr>
              <w:t>лица.</w:t>
            </w:r>
          </w:p>
        </w:tc>
      </w:tr>
    </w:tbl>
    <w:p w:rsidR="00364B30" w:rsidRDefault="00364B30">
      <w:pPr>
        <w:sectPr w:rsidR="00364B30">
          <w:headerReference w:type="default" r:id="rId20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6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7"/>
        <w:gridCol w:w="1686"/>
        <w:gridCol w:w="1320"/>
        <w:gridCol w:w="2051"/>
        <w:gridCol w:w="1975"/>
        <w:gridCol w:w="2572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6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399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right="1146" w:firstLine="0"/>
            </w:pPr>
            <w:r>
              <w:rPr>
                <w:sz w:val="24"/>
              </w:rPr>
              <w:t>переоформление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64B30" w:rsidRDefault="004F2535">
            <w:pPr>
              <w:pStyle w:val="TableParagraph"/>
              <w:ind w:left="107" w:right="293"/>
            </w:pPr>
            <w:r>
              <w:rPr>
                <w:sz w:val="24"/>
              </w:rPr>
              <w:t>изменением фамилии, 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ветеринарии;</w:t>
            </w:r>
          </w:p>
          <w:p w:rsidR="00364B30" w:rsidRDefault="004F253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1145" w:firstLine="0"/>
            </w:pPr>
            <w:r>
              <w:rPr>
                <w:sz w:val="24"/>
              </w:rPr>
              <w:t>переоформление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 в связи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 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364B30" w:rsidRDefault="004F2535">
            <w:pPr>
              <w:pStyle w:val="TableParagraph"/>
              <w:ind w:left="107" w:right="1249"/>
            </w:pPr>
            <w:r>
              <w:rPr>
                <w:sz w:val="24"/>
              </w:rPr>
              <w:t>предпринимательской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64B30" w:rsidRDefault="004F253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955" w:firstLine="0"/>
            </w:pPr>
            <w:r>
              <w:rPr>
                <w:sz w:val="24"/>
              </w:rPr>
              <w:t>прекращение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свидетельства.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</w:tr>
      <w:tr w:rsidR="00364B30">
        <w:trPr>
          <w:trHeight w:val="419"/>
        </w:trPr>
        <w:tc>
          <w:tcPr>
            <w:tcW w:w="15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6802"/>
            </w:pPr>
            <w:r>
              <w:rPr>
                <w:sz w:val="24"/>
              </w:rPr>
              <w:t>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364B30">
        <w:trPr>
          <w:trHeight w:val="3382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41"/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30" w:rsidRDefault="004F2535">
            <w:pPr>
              <w:pStyle w:val="TableParagraph"/>
              <w:ind w:left="141" w:right="130"/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38"/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364B30" w:rsidRDefault="004F2535">
            <w:pPr>
              <w:pStyle w:val="TableParagraph"/>
              <w:ind w:left="138" w:right="87"/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 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36" w:right="507"/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37" w:right="93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34" w:right="184"/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05"/>
            </w:pPr>
            <w:r>
              <w:rPr>
                <w:sz w:val="24"/>
              </w:rPr>
              <w:t>–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/>
              <w:ind w:left="153" w:right="236"/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64B30">
        <w:trPr>
          <w:trHeight w:val="165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6" w:lineRule="exact"/>
              <w:ind w:left="107" w:right="187"/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6" w:lineRule="exact"/>
              <w:ind w:left="107" w:right="104"/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6" w:lineRule="exact"/>
              <w:ind w:left="108" w:right="122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5" w:right="98"/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5" w:right="538"/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  <w:p w:rsidR="00364B30" w:rsidRDefault="004F2535">
            <w:pPr>
              <w:pStyle w:val="TableParagraph"/>
              <w:spacing w:line="270" w:lineRule="atLeast"/>
              <w:ind w:left="105" w:right="125"/>
            </w:pPr>
            <w:r>
              <w:rPr>
                <w:sz w:val="24"/>
              </w:rPr>
              <w:t>способа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6" w:lineRule="exact"/>
              <w:ind w:left="105" w:right="445"/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</w:p>
        </w:tc>
      </w:tr>
    </w:tbl>
    <w:p w:rsidR="00364B30" w:rsidRDefault="00364B30">
      <w:pPr>
        <w:sectPr w:rsidR="00364B30">
          <w:headerReference w:type="default" r:id="rId21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7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6"/>
        <w:gridCol w:w="1691"/>
        <w:gridCol w:w="1318"/>
        <w:gridCol w:w="2051"/>
        <w:gridCol w:w="1975"/>
        <w:gridCol w:w="2571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3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303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7" w:right="201"/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случае, 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7" w:right="138"/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proofErr w:type="gram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153"/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90"/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</w:t>
            </w:r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364B30" w:rsidRDefault="004F2535">
            <w:pPr>
              <w:pStyle w:val="TableParagraph"/>
              <w:ind w:left="104" w:right="90"/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1050"/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364B30" w:rsidRDefault="004F2535">
            <w:pPr>
              <w:pStyle w:val="TableParagraph"/>
              <w:ind w:left="104" w:right="109"/>
            </w:pP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364B30" w:rsidRDefault="004F2535">
            <w:pPr>
              <w:pStyle w:val="TableParagraph"/>
              <w:ind w:left="104" w:right="338"/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64B30" w:rsidRDefault="004F2535">
            <w:pPr>
              <w:pStyle w:val="TableParagraph"/>
              <w:spacing w:line="257" w:lineRule="exact"/>
              <w:ind w:left="104"/>
            </w:pPr>
            <w:r>
              <w:rPr>
                <w:sz w:val="24"/>
              </w:rPr>
              <w:t>услуги</w:t>
            </w:r>
          </w:p>
        </w:tc>
      </w:tr>
      <w:tr w:rsidR="00364B30">
        <w:trPr>
          <w:trHeight w:val="349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B30" w:rsidRDefault="00364B30"/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8" w:right="602"/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случае наличия у 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6" w:right="152"/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3" w:right="94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line="275" w:lineRule="exact"/>
              <w:ind w:left="133"/>
            </w:pPr>
            <w:r>
              <w:rPr>
                <w:sz w:val="24"/>
              </w:rPr>
              <w:t>ГИС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147"/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сведений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364B30" w:rsidRDefault="00364B30">
      <w:pPr>
        <w:sectPr w:rsidR="00364B30">
          <w:headerReference w:type="default" r:id="rId22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Default="00364B30">
      <w:pPr>
        <w:pStyle w:val="a9"/>
        <w:spacing w:before="3"/>
        <w:ind w:left="0"/>
        <w:rPr>
          <w:sz w:val="2"/>
        </w:rPr>
      </w:pPr>
    </w:p>
    <w:tbl>
      <w:tblPr>
        <w:tblW w:w="15527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5"/>
        <w:gridCol w:w="3666"/>
        <w:gridCol w:w="1691"/>
        <w:gridCol w:w="1318"/>
        <w:gridCol w:w="2051"/>
        <w:gridCol w:w="1975"/>
        <w:gridCol w:w="2571"/>
      </w:tblGrid>
      <w:tr w:rsidR="00364B30">
        <w:trPr>
          <w:trHeight w:val="2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12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8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3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spacing w:before="1" w:line="257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</w:tr>
      <w:tr w:rsidR="00364B30">
        <w:trPr>
          <w:trHeight w:val="386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364B30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8" w:right="87"/>
            </w:pPr>
            <w:r>
              <w:rPr>
                <w:sz w:val="24"/>
              </w:rPr>
              <w:t>Выдача Заявителю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на бумажном носителе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6" w:right="148"/>
            </w:pPr>
            <w:r>
              <w:rPr>
                <w:sz w:val="24"/>
              </w:rPr>
              <w:t>В 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3" w:right="94"/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33" w:right="185"/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539"/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  <w:p w:rsidR="00364B30" w:rsidRDefault="004F2535">
            <w:pPr>
              <w:pStyle w:val="TableParagraph"/>
              <w:ind w:left="104" w:right="126"/>
            </w:pPr>
            <w:r>
              <w:rPr>
                <w:sz w:val="24"/>
              </w:rPr>
              <w:t>способа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4B30" w:rsidRDefault="004F2535">
            <w:pPr>
              <w:pStyle w:val="TableParagraph"/>
              <w:ind w:left="104" w:right="254"/>
            </w:pPr>
            <w:r>
              <w:rPr>
                <w:sz w:val="24"/>
              </w:rPr>
              <w:t>бумажном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z w:val="24"/>
              </w:rPr>
              <w:t xml:space="preserve">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распечатанного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364B30" w:rsidRDefault="004F2535">
            <w:pPr>
              <w:pStyle w:val="TableParagraph"/>
              <w:spacing w:line="257" w:lineRule="exact"/>
              <w:ind w:left="104"/>
            </w:pPr>
            <w:r>
              <w:rPr>
                <w:sz w:val="24"/>
              </w:rPr>
              <w:t>документа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TableParagraph"/>
              <w:ind w:left="104" w:right="574"/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выданный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4B30" w:rsidRDefault="004F2535">
            <w:pPr>
              <w:pStyle w:val="TableParagraph"/>
              <w:tabs>
                <w:tab w:val="left" w:pos="1092"/>
                <w:tab w:val="left" w:pos="1728"/>
              </w:tabs>
              <w:ind w:left="104" w:right="99"/>
            </w:pPr>
            <w:r>
              <w:rPr>
                <w:sz w:val="24"/>
              </w:rPr>
              <w:t xml:space="preserve">бумажном </w:t>
            </w: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364B30" w:rsidRDefault="00364B30">
      <w:pPr>
        <w:sectPr w:rsidR="00364B30">
          <w:headerReference w:type="default" r:id="rId23"/>
          <w:pgSz w:w="16838" w:h="11906" w:orient="landscape"/>
          <w:pgMar w:top="1100" w:right="340" w:bottom="280" w:left="740" w:header="0" w:footer="0" w:gutter="0"/>
          <w:cols w:space="720"/>
          <w:formProt w:val="0"/>
          <w:docGrid w:linePitch="100" w:charSpace="16384"/>
        </w:sectPr>
      </w:pPr>
    </w:p>
    <w:p w:rsidR="00364B30" w:rsidRPr="004F2535" w:rsidRDefault="004F2535">
      <w:pPr>
        <w:pStyle w:val="ConsPlusNormal"/>
        <w:jc w:val="right"/>
        <w:outlineLvl w:val="1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7</w:t>
      </w:r>
    </w:p>
    <w:p w:rsidR="00364B30" w:rsidRPr="004F2535" w:rsidRDefault="004F2535">
      <w:pPr>
        <w:pStyle w:val="ConsPlusNormal"/>
        <w:jc w:val="righ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364B30" w:rsidRPr="004F2535" w:rsidRDefault="004F2535">
      <w:pPr>
        <w:pStyle w:val="ConsPlusNormal"/>
        <w:jc w:val="righ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предоставления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государственной</w:t>
      </w:r>
      <w:proofErr w:type="gramEnd"/>
    </w:p>
    <w:p w:rsidR="00364B30" w:rsidRPr="004F2535" w:rsidRDefault="004F2535">
      <w:pPr>
        <w:pStyle w:val="ConsPlusNormal"/>
        <w:jc w:val="righ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услуги</w:t>
      </w:r>
    </w:p>
    <w:p w:rsidR="00364B30" w:rsidRDefault="00364B30">
      <w:pPr>
        <w:pStyle w:val="ConsPlusNorma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64B30" w:rsidRPr="004F2535" w:rsidRDefault="004F2535">
      <w:pPr>
        <w:pStyle w:val="ConsPlusTitle"/>
        <w:jc w:val="center"/>
        <w:rPr>
          <w:lang w:val="ru-RU"/>
        </w:rPr>
      </w:pPr>
      <w:bookmarkStart w:id="1" w:name="P465"/>
      <w:bookmarkEnd w:id="1"/>
      <w:r>
        <w:rPr>
          <w:rFonts w:ascii="Times New Roman" w:hAnsi="Times New Roman"/>
          <w:sz w:val="24"/>
          <w:szCs w:val="24"/>
          <w:lang w:val="ru-RU"/>
        </w:rPr>
        <w:t>ПЕРЕЧЕНЬ</w:t>
      </w:r>
    </w:p>
    <w:p w:rsidR="00364B30" w:rsidRPr="004F2535" w:rsidRDefault="004F2535">
      <w:pPr>
        <w:pStyle w:val="ConsPlusTitle"/>
        <w:jc w:val="center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ПРИЗНАКОВ ЗАЯВИТЕЛЕЙ, А ТАКЖЕ КОМБИНАЦИИ ЗНАЧЕНИЙ</w:t>
      </w:r>
    </w:p>
    <w:p w:rsidR="00364B30" w:rsidRPr="004F2535" w:rsidRDefault="004F2535">
      <w:pPr>
        <w:pStyle w:val="ConsPlusTitle"/>
        <w:jc w:val="center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ПРИЗНАКОВ, КАЖДАЯ ИЗ КОТОРЫХ СООТВЕТСТВУЕТ ОДНОМУ</w:t>
      </w:r>
    </w:p>
    <w:p w:rsidR="00364B30" w:rsidRDefault="004F2535">
      <w:pPr>
        <w:pStyle w:val="ConsPlusTitle"/>
        <w:jc w:val="center"/>
      </w:pPr>
      <w:r>
        <w:rPr>
          <w:rFonts w:ascii="Times New Roman" w:hAnsi="Times New Roman"/>
          <w:sz w:val="24"/>
          <w:szCs w:val="24"/>
        </w:rPr>
        <w:t>ВАРИАНТУ ПРЕДОСТАВЛЕНИЯ ГОСУДАРСТВЕННОЙ УСЛУГИ</w:t>
      </w:r>
    </w:p>
    <w:p w:rsidR="00364B30" w:rsidRDefault="00364B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895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824"/>
      </w:tblGrid>
      <w:tr w:rsidR="00364B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B30" w:rsidRDefault="004F2535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B30" w:rsidRPr="004F2535" w:rsidRDefault="004F2535">
            <w:pPr>
              <w:pStyle w:val="ConsPlusNormal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государственной услуги</w:t>
            </w:r>
          </w:p>
        </w:tc>
      </w:tr>
      <w:tr w:rsidR="00364B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Pr="004F2535" w:rsidRDefault="004F2535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Заявитель обратился за выдачей свидетельства о регистрации специалиста в области ветеринарии</w:t>
            </w:r>
          </w:p>
        </w:tc>
      </w:tr>
      <w:tr w:rsidR="00364B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Pr="004F2535" w:rsidRDefault="004F2535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Заявитель обратился за переоформлением свидетельства о регистрации специалиста в области ветеринарии</w:t>
            </w:r>
          </w:p>
        </w:tc>
      </w:tr>
      <w:tr w:rsidR="00364B30"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Default="004F2535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30" w:rsidRPr="004F2535" w:rsidRDefault="004F2535">
            <w:pPr>
              <w:pStyle w:val="ConsPlusNormal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Заявитель обратился за прекращением действия свидетельства о регистрации специалиста в области ветеринарии</w:t>
            </w:r>
          </w:p>
        </w:tc>
      </w:tr>
    </w:tbl>
    <w:p w:rsidR="00364B30" w:rsidRPr="004F2535" w:rsidRDefault="00364B30">
      <w:pPr>
        <w:pStyle w:val="ConsPlusNormal"/>
        <w:spacing w:before="74"/>
        <w:jc w:val="both"/>
        <w:rPr>
          <w:lang w:val="ru-RU"/>
        </w:rPr>
      </w:pPr>
    </w:p>
    <w:sectPr w:rsidR="00364B30" w:rsidRPr="004F2535">
      <w:headerReference w:type="default" r:id="rId24"/>
      <w:pgSz w:w="11906" w:h="16838"/>
      <w:pgMar w:top="1040" w:right="1680" w:bottom="280" w:left="1680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35" w:rsidRDefault="004F2535">
      <w:r>
        <w:separator/>
      </w:r>
    </w:p>
  </w:endnote>
  <w:endnote w:type="continuationSeparator" w:id="0">
    <w:p w:rsidR="004F2535" w:rsidRDefault="004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MS Gothic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enQuanYi Micro Hei">
    <w:altName w:val="MS Gothic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35" w:rsidRDefault="004F2535">
      <w:r>
        <w:separator/>
      </w:r>
    </w:p>
  </w:footnote>
  <w:footnote w:type="continuationSeparator" w:id="0">
    <w:p w:rsidR="004F2535" w:rsidRDefault="004F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506839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60675">
          <w:rPr>
            <w:noProof/>
          </w:rPr>
          <w:t>5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864043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40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04977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42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488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43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959824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44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98026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45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555104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46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88885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47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810090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32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135321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33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801984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34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375606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35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274716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36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593229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37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74864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38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80913"/>
      <w:docPartObj>
        <w:docPartGallery w:val="Page Numbers (Top of Page)"/>
        <w:docPartUnique/>
      </w:docPartObj>
    </w:sdtPr>
    <w:sdtContent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</w:p>
      <w:p w:rsidR="004F2535" w:rsidRDefault="004F253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3A96">
          <w:rPr>
            <w:noProof/>
          </w:rPr>
          <w:t>39</w:t>
        </w:r>
        <w:r>
          <w:fldChar w:fldCharType="end"/>
        </w:r>
      </w:p>
      <w:p w:rsidR="004F2535" w:rsidRDefault="004F2535">
        <w:pPr>
          <w:pStyle w:val="a5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6E3"/>
    <w:multiLevelType w:val="multilevel"/>
    <w:tmpl w:val="71C871CA"/>
    <w:lvl w:ilvl="0">
      <w:start w:val="1"/>
      <w:numFmt w:val="decimal"/>
      <w:lvlText w:val="%1)"/>
      <w:lvlJc w:val="left"/>
      <w:pPr>
        <w:tabs>
          <w:tab w:val="num" w:pos="0"/>
        </w:tabs>
        <w:ind w:left="212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2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305"/>
      </w:pPr>
      <w:rPr>
        <w:rFonts w:ascii="Symbol" w:hAnsi="Symbol" w:cs="Symbol" w:hint="default"/>
      </w:rPr>
    </w:lvl>
  </w:abstractNum>
  <w:abstractNum w:abstractNumId="1">
    <w:nsid w:val="1DD0799D"/>
    <w:multiLevelType w:val="multilevel"/>
    <w:tmpl w:val="7BDC26F2"/>
    <w:lvl w:ilvl="0">
      <w:start w:val="5"/>
      <w:numFmt w:val="decimal"/>
      <w:lvlText w:val="%1"/>
      <w:lvlJc w:val="left"/>
      <w:pPr>
        <w:tabs>
          <w:tab w:val="num" w:pos="0"/>
        </w:tabs>
        <w:ind w:left="212" w:hanging="60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" w:hanging="60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60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60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60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60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6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60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602"/>
      </w:pPr>
      <w:rPr>
        <w:rFonts w:ascii="Symbol" w:hAnsi="Symbol" w:cs="Symbol" w:hint="default"/>
      </w:rPr>
    </w:lvl>
  </w:abstractNum>
  <w:abstractNum w:abstractNumId="2">
    <w:nsid w:val="23384C76"/>
    <w:multiLevelType w:val="multilevel"/>
    <w:tmpl w:val="FA80866C"/>
    <w:lvl w:ilvl="0">
      <w:start w:val="1"/>
      <w:numFmt w:val="decimal"/>
      <w:lvlText w:val="%1)"/>
      <w:lvlJc w:val="left"/>
      <w:pPr>
        <w:tabs>
          <w:tab w:val="num" w:pos="0"/>
        </w:tabs>
        <w:ind w:left="212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2" w:hanging="34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3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341"/>
      </w:pPr>
      <w:rPr>
        <w:rFonts w:ascii="Symbol" w:hAnsi="Symbol" w:cs="Symbol" w:hint="default"/>
      </w:rPr>
    </w:lvl>
  </w:abstractNum>
  <w:abstractNum w:abstractNumId="3">
    <w:nsid w:val="28656FC0"/>
    <w:multiLevelType w:val="multilevel"/>
    <w:tmpl w:val="B19404E0"/>
    <w:lvl w:ilvl="0">
      <w:start w:val="3"/>
      <w:numFmt w:val="decimal"/>
      <w:lvlText w:val="%1"/>
      <w:lvlJc w:val="left"/>
      <w:pPr>
        <w:tabs>
          <w:tab w:val="num" w:pos="0"/>
        </w:tabs>
        <w:ind w:left="212" w:hanging="5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" w:hanging="5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212" w:hanging="97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9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9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9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9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9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971"/>
      </w:pPr>
      <w:rPr>
        <w:rFonts w:ascii="Symbol" w:hAnsi="Symbol" w:cs="Symbol" w:hint="default"/>
      </w:rPr>
    </w:lvl>
  </w:abstractNum>
  <w:abstractNum w:abstractNumId="4">
    <w:nsid w:val="2A67763A"/>
    <w:multiLevelType w:val="multilevel"/>
    <w:tmpl w:val="BA4C9930"/>
    <w:lvl w:ilvl="0">
      <w:start w:val="1"/>
      <w:numFmt w:val="decimal"/>
      <w:lvlText w:val="%1)"/>
      <w:lvlJc w:val="left"/>
      <w:pPr>
        <w:tabs>
          <w:tab w:val="num" w:pos="0"/>
        </w:tabs>
        <w:ind w:left="1226" w:hanging="305"/>
      </w:pPr>
      <w:rPr>
        <w:rFonts w:ascii="Times New Roman" w:hAnsi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2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05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90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3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75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8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61" w:hanging="305"/>
      </w:pPr>
      <w:rPr>
        <w:rFonts w:ascii="Symbol" w:hAnsi="Symbol" w:cs="Symbol" w:hint="default"/>
      </w:rPr>
    </w:lvl>
  </w:abstractNum>
  <w:abstractNum w:abstractNumId="5">
    <w:nsid w:val="2D0548DF"/>
    <w:multiLevelType w:val="multilevel"/>
    <w:tmpl w:val="CB4A80FC"/>
    <w:lvl w:ilvl="0">
      <w:start w:val="2"/>
      <w:numFmt w:val="decimal"/>
      <w:lvlText w:val="%1"/>
      <w:lvlJc w:val="left"/>
      <w:pPr>
        <w:tabs>
          <w:tab w:val="num" w:pos="0"/>
        </w:tabs>
        <w:ind w:left="212" w:hanging="874"/>
      </w:pPr>
      <w:rPr>
        <w:lang w:val="ru-RU" w:eastAsia="en-US" w:bidi="ar-SA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212" w:hanging="87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" w:hanging="87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8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8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8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8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8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874"/>
      </w:pPr>
      <w:rPr>
        <w:rFonts w:ascii="Symbol" w:hAnsi="Symbol" w:cs="Symbol" w:hint="default"/>
      </w:rPr>
    </w:lvl>
  </w:abstractNum>
  <w:abstractNum w:abstractNumId="6">
    <w:nsid w:val="2EA76B84"/>
    <w:multiLevelType w:val="multilevel"/>
    <w:tmpl w:val="0B0406AC"/>
    <w:lvl w:ilvl="0">
      <w:start w:val="4"/>
      <w:numFmt w:val="decimal"/>
      <w:lvlText w:val="%1"/>
      <w:lvlJc w:val="left"/>
      <w:pPr>
        <w:tabs>
          <w:tab w:val="num" w:pos="0"/>
        </w:tabs>
        <w:ind w:left="212" w:hanging="6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" w:hanging="69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69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69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69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69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69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69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698"/>
      </w:pPr>
      <w:rPr>
        <w:rFonts w:ascii="Symbol" w:hAnsi="Symbol" w:cs="Symbol" w:hint="default"/>
      </w:rPr>
    </w:lvl>
  </w:abstractNum>
  <w:abstractNum w:abstractNumId="7">
    <w:nsid w:val="3796474F"/>
    <w:multiLevelType w:val="multilevel"/>
    <w:tmpl w:val="A5869EFC"/>
    <w:lvl w:ilvl="0">
      <w:start w:val="1"/>
      <w:numFmt w:val="decimal"/>
      <w:lvlText w:val="%1)"/>
      <w:lvlJc w:val="left"/>
      <w:pPr>
        <w:tabs>
          <w:tab w:val="num" w:pos="0"/>
        </w:tabs>
        <w:ind w:left="212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2" w:hanging="70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708"/>
      </w:pPr>
      <w:rPr>
        <w:rFonts w:ascii="Symbol" w:hAnsi="Symbol" w:cs="Symbol" w:hint="default"/>
      </w:rPr>
    </w:lvl>
  </w:abstractNum>
  <w:abstractNum w:abstractNumId="8">
    <w:nsid w:val="3C1065DD"/>
    <w:multiLevelType w:val="multilevel"/>
    <w:tmpl w:val="26F6FF82"/>
    <w:lvl w:ilvl="0">
      <w:start w:val="1"/>
      <w:numFmt w:val="upperRoman"/>
      <w:lvlText w:val="%1."/>
      <w:lvlJc w:val="left"/>
      <w:pPr>
        <w:tabs>
          <w:tab w:val="num" w:pos="0"/>
        </w:tabs>
        <w:ind w:left="4425" w:hanging="142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5042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66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287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910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33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155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78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01" w:hanging="142"/>
      </w:pPr>
      <w:rPr>
        <w:rFonts w:ascii="Symbol" w:hAnsi="Symbol" w:cs="Symbol" w:hint="default"/>
      </w:rPr>
    </w:lvl>
  </w:abstractNum>
  <w:abstractNum w:abstractNumId="9">
    <w:nsid w:val="42AE5175"/>
    <w:multiLevelType w:val="multilevel"/>
    <w:tmpl w:val="83E69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8AA56F5"/>
    <w:multiLevelType w:val="multilevel"/>
    <w:tmpl w:val="5FF248E6"/>
    <w:lvl w:ilvl="0">
      <w:start w:val="1"/>
      <w:numFmt w:val="decimal"/>
      <w:lvlText w:val="%1)"/>
      <w:lvlJc w:val="left"/>
      <w:pPr>
        <w:tabs>
          <w:tab w:val="num" w:pos="0"/>
        </w:tabs>
        <w:ind w:left="933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0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81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51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22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3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63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4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05" w:hanging="348"/>
      </w:pPr>
      <w:rPr>
        <w:rFonts w:ascii="Symbol" w:hAnsi="Symbol" w:cs="Symbol" w:hint="default"/>
      </w:rPr>
    </w:lvl>
  </w:abstractNum>
  <w:abstractNum w:abstractNumId="11">
    <w:nsid w:val="64D92131"/>
    <w:multiLevelType w:val="multilevel"/>
    <w:tmpl w:val="2E70E66A"/>
    <w:lvl w:ilvl="0">
      <w:start w:val="1"/>
      <w:numFmt w:val="decimal"/>
      <w:lvlText w:val="%1)"/>
      <w:lvlJc w:val="left"/>
      <w:pPr>
        <w:tabs>
          <w:tab w:val="num" w:pos="0"/>
        </w:tabs>
        <w:ind w:left="212" w:hanging="35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2" w:hanging="35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35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35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35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35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35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35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353"/>
      </w:pPr>
      <w:rPr>
        <w:rFonts w:ascii="Symbol" w:hAnsi="Symbol" w:cs="Symbol" w:hint="default"/>
      </w:rPr>
    </w:lvl>
  </w:abstractNum>
  <w:abstractNum w:abstractNumId="12">
    <w:nsid w:val="65925242"/>
    <w:multiLevelType w:val="multilevel"/>
    <w:tmpl w:val="E666896E"/>
    <w:lvl w:ilvl="0">
      <w:start w:val="1"/>
      <w:numFmt w:val="decimal"/>
      <w:lvlText w:val="%1)"/>
      <w:lvlJc w:val="left"/>
      <w:pPr>
        <w:tabs>
          <w:tab w:val="num" w:pos="0"/>
        </w:tabs>
        <w:ind w:left="107" w:hanging="2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55" w:hanging="2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11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67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523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879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234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9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946" w:hanging="260"/>
      </w:pPr>
      <w:rPr>
        <w:rFonts w:ascii="Symbol" w:hAnsi="Symbol" w:cs="Symbol" w:hint="default"/>
      </w:rPr>
    </w:lvl>
  </w:abstractNum>
  <w:abstractNum w:abstractNumId="13">
    <w:nsid w:val="68F01026"/>
    <w:multiLevelType w:val="multilevel"/>
    <w:tmpl w:val="8392FA14"/>
    <w:lvl w:ilvl="0">
      <w:start w:val="1"/>
      <w:numFmt w:val="decimal"/>
      <w:lvlText w:val="%1"/>
      <w:lvlJc w:val="left"/>
      <w:pPr>
        <w:tabs>
          <w:tab w:val="num" w:pos="0"/>
        </w:tabs>
        <w:ind w:left="212" w:hanging="746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2" w:hanging="74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05" w:hanging="7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7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7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7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7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7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746"/>
      </w:pPr>
      <w:rPr>
        <w:rFonts w:ascii="Symbol" w:hAnsi="Symbol" w:cs="Symbol" w:hint="default"/>
      </w:rPr>
    </w:lvl>
  </w:abstractNum>
  <w:abstractNum w:abstractNumId="14">
    <w:nsid w:val="69953CBF"/>
    <w:multiLevelType w:val="multilevel"/>
    <w:tmpl w:val="3D1CBCB8"/>
    <w:lvl w:ilvl="0">
      <w:start w:val="3"/>
      <w:numFmt w:val="decimal"/>
      <w:lvlText w:val="%1"/>
      <w:lvlJc w:val="left"/>
      <w:pPr>
        <w:tabs>
          <w:tab w:val="num" w:pos="0"/>
        </w:tabs>
        <w:ind w:left="212" w:hanging="566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212" w:hanging="566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" w:hanging="971"/>
      </w:pPr>
      <w:rPr>
        <w:rFonts w:ascii="Times New Roman" w:eastAsia="Times New Roman" w:hAnsi="Times New Roman" w:cs="Times New Roman"/>
        <w:spacing w:val="-2"/>
        <w:w w:val="1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9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9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9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9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9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971"/>
      </w:pPr>
      <w:rPr>
        <w:rFonts w:ascii="Symbol" w:hAnsi="Symbol" w:cs="Symbol" w:hint="default"/>
      </w:rPr>
    </w:lvl>
  </w:abstractNum>
  <w:abstractNum w:abstractNumId="15">
    <w:nsid w:val="6F30547B"/>
    <w:multiLevelType w:val="multilevel"/>
    <w:tmpl w:val="4E9AFECA"/>
    <w:lvl w:ilvl="0">
      <w:start w:val="6"/>
      <w:numFmt w:val="decimal"/>
      <w:lvlText w:val="%1"/>
      <w:lvlJc w:val="left"/>
      <w:pPr>
        <w:tabs>
          <w:tab w:val="num" w:pos="0"/>
        </w:tabs>
        <w:ind w:left="1413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3" w:hanging="49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65" w:hanging="49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87" w:hanging="49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10" w:hanging="49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33" w:hanging="49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55" w:hanging="49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78" w:hanging="49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01" w:hanging="492"/>
      </w:pPr>
      <w:rPr>
        <w:rFonts w:ascii="Symbol" w:hAnsi="Symbol" w:cs="Symbol" w:hint="default"/>
      </w:rPr>
    </w:lvl>
  </w:abstractNum>
  <w:abstractNum w:abstractNumId="16">
    <w:nsid w:val="74146D61"/>
    <w:multiLevelType w:val="multilevel"/>
    <w:tmpl w:val="E0BE5DA0"/>
    <w:lvl w:ilvl="0">
      <w:start w:val="1"/>
      <w:numFmt w:val="decimal"/>
      <w:lvlText w:val="%1)"/>
      <w:lvlJc w:val="left"/>
      <w:pPr>
        <w:tabs>
          <w:tab w:val="num" w:pos="0"/>
        </w:tabs>
        <w:ind w:left="1226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2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05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990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3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75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8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61" w:hanging="305"/>
      </w:pPr>
      <w:rPr>
        <w:rFonts w:ascii="Symbol" w:hAnsi="Symbol" w:cs="Symbol" w:hint="default"/>
      </w:rPr>
    </w:lvl>
  </w:abstractNum>
  <w:abstractNum w:abstractNumId="17">
    <w:nsid w:val="7FD97A7C"/>
    <w:multiLevelType w:val="multilevel"/>
    <w:tmpl w:val="533EFF40"/>
    <w:lvl w:ilvl="0">
      <w:start w:val="2"/>
      <w:numFmt w:val="decimal"/>
      <w:lvlText w:val="%1"/>
      <w:lvlJc w:val="left"/>
      <w:pPr>
        <w:tabs>
          <w:tab w:val="num" w:pos="0"/>
        </w:tabs>
        <w:ind w:left="212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" w:hanging="72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" w:hanging="996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7" w:hanging="9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0" w:hanging="9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9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9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8" w:hanging="9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1" w:hanging="996"/>
      </w:pPr>
      <w:rPr>
        <w:rFonts w:ascii="Symbol" w:hAnsi="Symbol" w:cs="Symbol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16"/>
  </w:num>
  <w:num w:numId="11">
    <w:abstractNumId w:val="2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8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30"/>
    <w:rsid w:val="00364B30"/>
    <w:rsid w:val="004F2535"/>
    <w:rsid w:val="00660675"/>
    <w:rsid w:val="00E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2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character" w:customStyle="1" w:styleId="a4">
    <w:name w:val="Верхний колонтитул Знак"/>
    <w:basedOn w:val="a0"/>
    <w:link w:val="a5"/>
    <w:uiPriority w:val="99"/>
    <w:qFormat/>
    <w:rsid w:val="00396F82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96F82"/>
    <w:rPr>
      <w:rFonts w:ascii="Times New Roman" w:eastAsia="Times New Roman" w:hAnsi="Times New Roman" w:cs="Times New Roman"/>
      <w:lang w:val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ind w:left="212"/>
    </w:pPr>
    <w:rPr>
      <w:sz w:val="28"/>
      <w:szCs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qFormat/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eastAsiaTheme="minorEastAsia" w:cs="Calibri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Theme="minorEastAsia" w:cs="Calibri"/>
      <w:b/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396F8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96F82"/>
    <w:pPr>
      <w:tabs>
        <w:tab w:val="center" w:pos="4677"/>
        <w:tab w:val="right" w:pos="9355"/>
      </w:tabs>
    </w:pPr>
  </w:style>
  <w:style w:type="paragraph" w:customStyle="1" w:styleId="af2">
    <w:name w:val="Текст в заданном формате"/>
    <w:basedOn w:val="a"/>
    <w:qFormat/>
    <w:rsid w:val="004F2535"/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E93A9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3A96"/>
    <w:rPr>
      <w:rFonts w:ascii="Tahoma" w:eastAsia="Times New Roman" w:hAnsi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2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character" w:customStyle="1" w:styleId="a4">
    <w:name w:val="Верхний колонтитул Знак"/>
    <w:basedOn w:val="a0"/>
    <w:link w:val="a5"/>
    <w:uiPriority w:val="99"/>
    <w:qFormat/>
    <w:rsid w:val="00396F82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96F82"/>
    <w:rPr>
      <w:rFonts w:ascii="Times New Roman" w:eastAsia="Times New Roman" w:hAnsi="Times New Roman" w:cs="Times New Roman"/>
      <w:lang w:val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ind w:left="212"/>
    </w:pPr>
    <w:rPr>
      <w:sz w:val="28"/>
      <w:szCs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qFormat/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eastAsiaTheme="minorEastAsia" w:cs="Calibri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Theme="minorEastAsia" w:cs="Calibri"/>
      <w:b/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396F8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96F82"/>
    <w:pPr>
      <w:tabs>
        <w:tab w:val="center" w:pos="4677"/>
        <w:tab w:val="right" w:pos="9355"/>
      </w:tabs>
    </w:pPr>
  </w:style>
  <w:style w:type="paragraph" w:customStyle="1" w:styleId="af2">
    <w:name w:val="Текст в заданном формате"/>
    <w:basedOn w:val="a"/>
    <w:qFormat/>
    <w:rsid w:val="004F2535"/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E93A9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3A96"/>
    <w:rPr>
      <w:rFonts w:ascii="Tahoma" w:eastAsia="Times New Roman" w:hAnsi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47</Pages>
  <Words>12780</Words>
  <Characters>72852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Садовникова Екатерина Сергеевна</cp:lastModifiedBy>
  <cp:revision>42</cp:revision>
  <cp:lastPrinted>2023-09-15T06:45:00Z</cp:lastPrinted>
  <dcterms:created xsi:type="dcterms:W3CDTF">2022-02-25T09:57:00Z</dcterms:created>
  <dcterms:modified xsi:type="dcterms:W3CDTF">2023-09-15T07:15:00Z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2022-02-25T00:00:00Z</vt:filetime>
  </property>
</Properties>
</file>