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758" w:rsidRPr="003E4CCD" w:rsidRDefault="00CE6758" w:rsidP="00CE6758">
      <w:pPr>
        <w:jc w:val="center"/>
        <w:rPr>
          <w:rFonts w:ascii="Times New Roman" w:hAnsi="Times New Roman" w:cs="Times New Roman"/>
          <w:sz w:val="28"/>
          <w:szCs w:val="28"/>
        </w:rPr>
      </w:pPr>
      <w:r w:rsidRPr="003E4CCD">
        <w:rPr>
          <w:rFonts w:ascii="Times New Roman" w:hAnsi="Times New Roman" w:cs="Times New Roman"/>
          <w:sz w:val="28"/>
          <w:szCs w:val="28"/>
        </w:rPr>
        <w:t>СЛУЖБА ВЕТЕРИНАРИИ</w:t>
      </w:r>
    </w:p>
    <w:p w:rsidR="00CE6758" w:rsidRPr="003E4CCD" w:rsidRDefault="00CE6758" w:rsidP="00CE6758">
      <w:pPr>
        <w:jc w:val="center"/>
        <w:rPr>
          <w:rFonts w:ascii="Times New Roman" w:hAnsi="Times New Roman" w:cs="Times New Roman"/>
          <w:sz w:val="28"/>
          <w:szCs w:val="28"/>
        </w:rPr>
      </w:pPr>
      <w:r w:rsidRPr="003E4CCD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CE6758" w:rsidRPr="003E4CCD" w:rsidRDefault="00CE6758" w:rsidP="00CE67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6758" w:rsidRPr="003E4CCD" w:rsidRDefault="00CE6758" w:rsidP="00CE6758">
      <w:pPr>
        <w:jc w:val="center"/>
        <w:rPr>
          <w:rFonts w:ascii="Times New Roman" w:hAnsi="Times New Roman" w:cs="Times New Roman"/>
          <w:sz w:val="28"/>
          <w:szCs w:val="28"/>
        </w:rPr>
      </w:pPr>
      <w:r w:rsidRPr="003E4CCD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CE6758" w:rsidRPr="003E4CCD" w:rsidRDefault="00CE6758" w:rsidP="00CE6758">
      <w:pPr>
        <w:jc w:val="center"/>
        <w:rPr>
          <w:rFonts w:ascii="Times New Roman" w:hAnsi="Times New Roman" w:cs="Times New Roman"/>
          <w:sz w:val="28"/>
          <w:szCs w:val="28"/>
        </w:rPr>
      </w:pPr>
      <w:r w:rsidRPr="003E4CCD">
        <w:rPr>
          <w:rFonts w:ascii="Times New Roman" w:hAnsi="Times New Roman" w:cs="Times New Roman"/>
          <w:sz w:val="28"/>
          <w:szCs w:val="28"/>
        </w:rPr>
        <w:t>г. Астрахань</w:t>
      </w:r>
    </w:p>
    <w:p w:rsidR="00CE6758" w:rsidRPr="003E4CCD" w:rsidRDefault="00CE6758" w:rsidP="00CE67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6758" w:rsidRPr="003E4CCD" w:rsidRDefault="00DA14F7" w:rsidP="00CE67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27.04.2023</w:t>
      </w:r>
      <w:bookmarkStart w:id="0" w:name="_GoBack"/>
      <w:bookmarkEnd w:id="0"/>
      <w:r w:rsidR="00CE6758" w:rsidRPr="003E4C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№ 64-р</w:t>
      </w:r>
    </w:p>
    <w:p w:rsidR="00854B72" w:rsidRDefault="00854B72" w:rsidP="00EF11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04E6" w:rsidRDefault="003C04E6" w:rsidP="00EF11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7D84" w:rsidRDefault="009B7D84" w:rsidP="009B7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7D84" w:rsidRDefault="009B7D84" w:rsidP="009B7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7D84" w:rsidRPr="009B7D84" w:rsidRDefault="00854B72" w:rsidP="009B7D84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9B7D84">
        <w:rPr>
          <w:rFonts w:ascii="Times New Roman" w:hAnsi="Times New Roman" w:cs="Times New Roman"/>
          <w:sz w:val="28"/>
          <w:szCs w:val="28"/>
        </w:rPr>
        <w:t>О количестве животных</w:t>
      </w:r>
    </w:p>
    <w:p w:rsidR="009B7D84" w:rsidRPr="009B7D84" w:rsidRDefault="00854B72" w:rsidP="009B7D84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9B7D84">
        <w:rPr>
          <w:rFonts w:ascii="Times New Roman" w:hAnsi="Times New Roman" w:cs="Times New Roman"/>
          <w:sz w:val="28"/>
          <w:szCs w:val="28"/>
        </w:rPr>
        <w:t xml:space="preserve">без владельцев, подлежащих отлову, </w:t>
      </w:r>
    </w:p>
    <w:p w:rsidR="009B7D84" w:rsidRPr="009B7D84" w:rsidRDefault="00854B72" w:rsidP="009B7D84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proofErr w:type="gramStart"/>
      <w:r w:rsidRPr="009B7D84">
        <w:rPr>
          <w:rFonts w:ascii="Times New Roman" w:hAnsi="Times New Roman" w:cs="Times New Roman"/>
          <w:sz w:val="28"/>
          <w:szCs w:val="28"/>
        </w:rPr>
        <w:t xml:space="preserve">содержанию (в том числе лечению, </w:t>
      </w:r>
      <w:proofErr w:type="gramEnd"/>
    </w:p>
    <w:p w:rsidR="003C04E6" w:rsidRDefault="00854B72" w:rsidP="009B7D84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9B7D84">
        <w:rPr>
          <w:rFonts w:ascii="Times New Roman" w:hAnsi="Times New Roman" w:cs="Times New Roman"/>
          <w:sz w:val="28"/>
          <w:szCs w:val="28"/>
        </w:rPr>
        <w:t xml:space="preserve">вакцинации, стерилизации) и </w:t>
      </w:r>
      <w:r w:rsidR="003C04E6">
        <w:rPr>
          <w:rFonts w:ascii="Times New Roman" w:hAnsi="Times New Roman" w:cs="Times New Roman"/>
          <w:sz w:val="28"/>
          <w:szCs w:val="28"/>
        </w:rPr>
        <w:t xml:space="preserve"> </w:t>
      </w:r>
      <w:r w:rsidRPr="009B7D84">
        <w:rPr>
          <w:rFonts w:ascii="Times New Roman" w:hAnsi="Times New Roman" w:cs="Times New Roman"/>
          <w:sz w:val="28"/>
          <w:szCs w:val="28"/>
        </w:rPr>
        <w:t>возврату</w:t>
      </w:r>
    </w:p>
    <w:p w:rsidR="003C04E6" w:rsidRDefault="00854B72" w:rsidP="009B7D84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9B7D84">
        <w:rPr>
          <w:rFonts w:ascii="Times New Roman" w:hAnsi="Times New Roman" w:cs="Times New Roman"/>
          <w:sz w:val="28"/>
          <w:szCs w:val="28"/>
        </w:rPr>
        <w:t>на прежнее место обитания в 2024 году</w:t>
      </w:r>
    </w:p>
    <w:p w:rsidR="00854B72" w:rsidRDefault="00854B72" w:rsidP="009B7D84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9B7D84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9B7D84" w:rsidRPr="009B7D84">
        <w:rPr>
          <w:rFonts w:ascii="Times New Roman" w:hAnsi="Times New Roman" w:cs="Times New Roman"/>
          <w:sz w:val="28"/>
          <w:szCs w:val="28"/>
        </w:rPr>
        <w:t xml:space="preserve">Астраханской </w:t>
      </w:r>
      <w:r w:rsidRPr="009B7D84">
        <w:rPr>
          <w:rFonts w:ascii="Times New Roman" w:hAnsi="Times New Roman" w:cs="Times New Roman"/>
          <w:sz w:val="28"/>
          <w:szCs w:val="28"/>
        </w:rPr>
        <w:t>области</w:t>
      </w:r>
    </w:p>
    <w:p w:rsidR="009B7D84" w:rsidRDefault="009B7D84" w:rsidP="009B7D84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9B7D84" w:rsidRDefault="009B7D84" w:rsidP="009B7D84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9B7D84" w:rsidRDefault="009B7D84" w:rsidP="009B7D8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B7D84" w:rsidRDefault="009B7D84" w:rsidP="009B7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реализации Закона Астраханской области от 23.07.2013 №</w:t>
      </w:r>
      <w:r w:rsidR="0029115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32/2013-ОЗ «О наделении органов местного самоуправления муниципальных образований Астраханской области отдельным государственным полномочием Астраханской области по организации мероприятий при осуществлении деятельности по обращению с животными без владельцев», а также в соответствии с Методикой расчета количества животных без владельцев на территории Астраханской области, утвержденной распоряжением службы ветеринарии Астраханской области от 03.08.2022 № 78-р</w:t>
      </w:r>
      <w:proofErr w:type="gramEnd"/>
      <w:r>
        <w:rPr>
          <w:rFonts w:ascii="Times New Roman" w:hAnsi="Times New Roman" w:cs="Times New Roman"/>
          <w:sz w:val="28"/>
          <w:szCs w:val="28"/>
        </w:rPr>
        <w:t>, Методикой расчета количества животных без владельцев, подлежащих отлову, содержанию (в том числе лечению, вакцинации, стерилизации) и возврату на прежнее место обитания на территории Астраханской области в очередном финансовом году, утвержденной Распоряжением службы ветеринарии Астра</w:t>
      </w:r>
      <w:r w:rsidR="003C04E6">
        <w:rPr>
          <w:rFonts w:ascii="Times New Roman" w:hAnsi="Times New Roman" w:cs="Times New Roman"/>
          <w:sz w:val="28"/>
          <w:szCs w:val="28"/>
        </w:rPr>
        <w:t>ханской области от 11.11.2022 № </w:t>
      </w:r>
      <w:r>
        <w:rPr>
          <w:rFonts w:ascii="Times New Roman" w:hAnsi="Times New Roman" w:cs="Times New Roman"/>
          <w:sz w:val="28"/>
          <w:szCs w:val="28"/>
        </w:rPr>
        <w:t>129-р:</w:t>
      </w:r>
    </w:p>
    <w:p w:rsidR="009B7D84" w:rsidRDefault="009B7D84" w:rsidP="009B7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количество животных без владельцев, подлежащих отлову, содержанию (в том числе лечению, вакцинации, стерилизации) и возврату на прежнее место обитани</w:t>
      </w:r>
      <w:r w:rsidR="003C04E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202</w:t>
      </w:r>
      <w:r w:rsidR="0029115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на территории Астраханской области</w:t>
      </w:r>
      <w:r w:rsidR="003C04E6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7D84" w:rsidRDefault="009B7D84" w:rsidP="009B7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Отделу сопровождения государственных информационных систем, обработки и защиты информации:</w:t>
      </w:r>
    </w:p>
    <w:p w:rsidR="00291155" w:rsidRDefault="00291155" w:rsidP="009B7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официальное опубликование настоящего распоряжения;</w:t>
      </w:r>
    </w:p>
    <w:p w:rsidR="00291155" w:rsidRDefault="00291155" w:rsidP="009B7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направить настоящее распоряжение в течение 7 рабочих дней со дня подписания в Думу Астраханской области;</w:t>
      </w:r>
    </w:p>
    <w:p w:rsidR="009B7D84" w:rsidRDefault="00291155" w:rsidP="009B7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B7D84">
        <w:rPr>
          <w:rFonts w:ascii="Times New Roman" w:hAnsi="Times New Roman" w:cs="Times New Roman"/>
          <w:sz w:val="28"/>
          <w:szCs w:val="28"/>
        </w:rPr>
        <w:t xml:space="preserve"> направить копию настоящего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="009B7D84">
        <w:rPr>
          <w:rFonts w:ascii="Times New Roman" w:hAnsi="Times New Roman" w:cs="Times New Roman"/>
          <w:sz w:val="28"/>
          <w:szCs w:val="28"/>
        </w:rPr>
        <w:t>в прокуратуру Астраханской области;</w:t>
      </w:r>
    </w:p>
    <w:p w:rsidR="009B7D84" w:rsidRDefault="009B7D84" w:rsidP="009B7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обеспечить направление копии </w:t>
      </w:r>
      <w:r w:rsidR="00291155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>
        <w:rPr>
          <w:rFonts w:ascii="Times New Roman" w:hAnsi="Times New Roman" w:cs="Times New Roman"/>
          <w:sz w:val="28"/>
          <w:szCs w:val="28"/>
        </w:rPr>
        <w:t xml:space="preserve">поставщикам справочно-правовых систем </w:t>
      </w:r>
      <w:r w:rsidR="00291155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="00291155">
        <w:rPr>
          <w:rFonts w:ascii="Times New Roman" w:hAnsi="Times New Roman" w:cs="Times New Roman"/>
          <w:sz w:val="28"/>
          <w:szCs w:val="28"/>
        </w:rPr>
        <w:t>», ЗАО «</w:t>
      </w:r>
      <w:r>
        <w:rPr>
          <w:rFonts w:ascii="Times New Roman" w:hAnsi="Times New Roman" w:cs="Times New Roman"/>
          <w:sz w:val="28"/>
          <w:szCs w:val="28"/>
        </w:rPr>
        <w:t>ТЕЛЕКОМ-СКИФ</w:t>
      </w:r>
      <w:r w:rsidR="0029115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9115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Гарант</w:t>
      </w:r>
      <w:r w:rsidR="0029115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ЗАО НПП </w:t>
      </w:r>
      <w:r w:rsidR="0029115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Астрахань-Гарант-Сервис</w:t>
      </w:r>
      <w:r w:rsidR="0029115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666B" w:rsidRDefault="00291155" w:rsidP="009366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7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F852A9"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>
        <w:rPr>
          <w:rFonts w:ascii="Times New Roman" w:hAnsi="Times New Roman" w:cs="Times New Roman"/>
          <w:sz w:val="28"/>
          <w:szCs w:val="28"/>
        </w:rPr>
        <w:t>на официальном сайте службы ветеринарии Астраханской области в сети</w:t>
      </w:r>
      <w:r w:rsidR="003349B7">
        <w:rPr>
          <w:rFonts w:ascii="Times New Roman" w:hAnsi="Times New Roman" w:cs="Times New Roman"/>
          <w:sz w:val="28"/>
          <w:szCs w:val="28"/>
        </w:rPr>
        <w:t xml:space="preserve"> Интернет </w:t>
      </w:r>
      <w:hyperlink r:id="rId8" w:history="1">
        <w:r w:rsidR="003349B7" w:rsidRPr="00B42730">
          <w:rPr>
            <w:rStyle w:val="a7"/>
            <w:rFonts w:ascii="Times New Roman" w:hAnsi="Times New Roman" w:cs="Times New Roman"/>
            <w:sz w:val="28"/>
            <w:szCs w:val="28"/>
          </w:rPr>
          <w:t>http://vet.astrobl.ru</w:t>
        </w:r>
        <w:r w:rsidR="003349B7" w:rsidRPr="003349B7">
          <w:rPr>
            <w:rStyle w:val="a7"/>
            <w:rFonts w:ascii="Times New Roman" w:hAnsi="Times New Roman" w:cs="Times New Roman"/>
            <w:sz w:val="28"/>
            <w:szCs w:val="28"/>
          </w:rPr>
          <w:t>/</w:t>
        </w:r>
      </w:hyperlink>
      <w:r w:rsidR="0093666B">
        <w:rPr>
          <w:rStyle w:val="a7"/>
          <w:rFonts w:ascii="Times New Roman" w:hAnsi="Times New Roman" w:cs="Times New Roman"/>
          <w:sz w:val="28"/>
          <w:szCs w:val="28"/>
        </w:rPr>
        <w:t>.</w:t>
      </w:r>
    </w:p>
    <w:p w:rsidR="0093666B" w:rsidRPr="0093666B" w:rsidRDefault="003349B7" w:rsidP="009366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3666B">
        <w:rPr>
          <w:rFonts w:ascii="Times New Roman" w:hAnsi="Times New Roman" w:cs="Times New Roman"/>
          <w:sz w:val="28"/>
          <w:szCs w:val="28"/>
        </w:rPr>
        <w:t>Признать утратившим силу р</w:t>
      </w:r>
      <w:r>
        <w:rPr>
          <w:rFonts w:ascii="Times New Roman" w:hAnsi="Times New Roman" w:cs="Times New Roman"/>
          <w:sz w:val="28"/>
          <w:szCs w:val="28"/>
        </w:rPr>
        <w:t xml:space="preserve">аспоряжение службы ветеринарии Астраханской области от </w:t>
      </w:r>
      <w:r w:rsidR="0093666B">
        <w:rPr>
          <w:rFonts w:ascii="Times New Roman" w:hAnsi="Times New Roman" w:cs="Times New Roman"/>
          <w:sz w:val="28"/>
          <w:szCs w:val="28"/>
        </w:rPr>
        <w:t>07.02.2023 № 7-р «О количестве животных без владельцев, подлежащих отлову, содержанию (в том числе лечению, вакцинации, стерилизации) и возврату на прежнее место обитания в 2023 году на территории Астраханской области».</w:t>
      </w:r>
    </w:p>
    <w:p w:rsidR="009B7D84" w:rsidRDefault="003349B7" w:rsidP="009B7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B7D84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291155"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 w:rsidR="009B7D84">
        <w:rPr>
          <w:rFonts w:ascii="Times New Roman" w:hAnsi="Times New Roman" w:cs="Times New Roman"/>
          <w:sz w:val="28"/>
          <w:szCs w:val="28"/>
        </w:rPr>
        <w:t>вступает в силу с</w:t>
      </w:r>
      <w:r w:rsidR="00291155">
        <w:rPr>
          <w:rFonts w:ascii="Times New Roman" w:hAnsi="Times New Roman" w:cs="Times New Roman"/>
          <w:sz w:val="28"/>
          <w:szCs w:val="28"/>
        </w:rPr>
        <w:t xml:space="preserve"> 01.01.2024.</w:t>
      </w:r>
    </w:p>
    <w:p w:rsidR="009B7D84" w:rsidRPr="009B7D84" w:rsidRDefault="009B7D84" w:rsidP="00BC6E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6E3E" w:rsidRDefault="00BC6E3E" w:rsidP="00BC6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6E3E" w:rsidRDefault="00BC6E3E" w:rsidP="00BC6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6E3E" w:rsidRPr="00BC6E3E" w:rsidRDefault="00BC6E3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C6E3E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BC6E3E">
        <w:rPr>
          <w:rFonts w:ascii="Times New Roman" w:hAnsi="Times New Roman" w:cs="Times New Roman"/>
          <w:sz w:val="28"/>
          <w:szCs w:val="28"/>
        </w:rPr>
        <w:t xml:space="preserve">. руководителя службы </w:t>
      </w:r>
      <w:r w:rsidRPr="00BC6E3E">
        <w:rPr>
          <w:rFonts w:ascii="Times New Roman" w:hAnsi="Times New Roman" w:cs="Times New Roman"/>
          <w:sz w:val="28"/>
          <w:szCs w:val="28"/>
        </w:rPr>
        <w:tab/>
      </w:r>
      <w:r w:rsidRPr="00BC6E3E">
        <w:rPr>
          <w:rFonts w:ascii="Times New Roman" w:hAnsi="Times New Roman" w:cs="Times New Roman"/>
          <w:sz w:val="28"/>
          <w:szCs w:val="28"/>
        </w:rPr>
        <w:tab/>
      </w:r>
      <w:r w:rsidRPr="00BC6E3E">
        <w:rPr>
          <w:rFonts w:ascii="Times New Roman" w:hAnsi="Times New Roman" w:cs="Times New Roman"/>
          <w:sz w:val="28"/>
          <w:szCs w:val="28"/>
        </w:rPr>
        <w:tab/>
      </w:r>
      <w:r w:rsidRPr="00BC6E3E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C6E3E">
        <w:rPr>
          <w:rFonts w:ascii="Times New Roman" w:hAnsi="Times New Roman" w:cs="Times New Roman"/>
          <w:sz w:val="28"/>
          <w:szCs w:val="28"/>
        </w:rPr>
        <w:tab/>
      </w:r>
      <w:r w:rsidRPr="00BC6E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А</w:t>
      </w:r>
      <w:r w:rsidRPr="00BC6E3E">
        <w:rPr>
          <w:rFonts w:ascii="Times New Roman" w:hAnsi="Times New Roman" w:cs="Times New Roman"/>
          <w:sz w:val="28"/>
          <w:szCs w:val="28"/>
        </w:rPr>
        <w:t>.Д. </w:t>
      </w:r>
      <w:proofErr w:type="spellStart"/>
      <w:r w:rsidRPr="00BC6E3E">
        <w:rPr>
          <w:rFonts w:ascii="Times New Roman" w:hAnsi="Times New Roman" w:cs="Times New Roman"/>
          <w:sz w:val="28"/>
          <w:szCs w:val="28"/>
        </w:rPr>
        <w:t>Кушалиева</w:t>
      </w:r>
      <w:proofErr w:type="spellEnd"/>
    </w:p>
    <w:p w:rsidR="00854B72" w:rsidRDefault="00BC6E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4B72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pPr w:leftFromText="180" w:rightFromText="180" w:vertAnchor="page" w:horzAnchor="margin" w:tblpY="147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54B72" w:rsidRPr="00854B72" w:rsidTr="00854B72">
        <w:tc>
          <w:tcPr>
            <w:tcW w:w="4785" w:type="dxa"/>
          </w:tcPr>
          <w:p w:rsidR="00854B72" w:rsidRPr="00854B72" w:rsidRDefault="00854B72" w:rsidP="00854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C04E6" w:rsidRDefault="003C04E6" w:rsidP="003C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854B72" w:rsidRDefault="00854B72" w:rsidP="003C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Распоряжением</w:t>
            </w:r>
          </w:p>
          <w:p w:rsidR="00854B72" w:rsidRDefault="00854B72" w:rsidP="00854B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службы ветеринарии</w:t>
            </w:r>
          </w:p>
          <w:p w:rsidR="00854B72" w:rsidRDefault="00854B72" w:rsidP="00854B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Астраханской области</w:t>
            </w:r>
          </w:p>
          <w:p w:rsidR="00854B72" w:rsidRDefault="00854B72" w:rsidP="00854B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CE6758">
              <w:rPr>
                <w:rFonts w:ascii="Times New Roman" w:hAnsi="Times New Roman" w:cs="Times New Roman"/>
                <w:sz w:val="24"/>
                <w:szCs w:val="24"/>
              </w:rPr>
              <w:t xml:space="preserve">27.04.2023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№ </w:t>
            </w:r>
            <w:r w:rsidR="00CE6758">
              <w:rPr>
                <w:rFonts w:ascii="Times New Roman" w:hAnsi="Times New Roman" w:cs="Times New Roman"/>
                <w:sz w:val="24"/>
                <w:szCs w:val="24"/>
              </w:rPr>
              <w:t>64-р</w:t>
            </w:r>
          </w:p>
          <w:p w:rsidR="00854B72" w:rsidRPr="00854B72" w:rsidRDefault="00854B72" w:rsidP="00854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4B72" w:rsidRPr="00854B72" w:rsidRDefault="00854B72" w:rsidP="00EF11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1BB9" w:rsidRDefault="00EF1101" w:rsidP="00EF110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животных без владельцев, подлежащих отлову, содержанию (в том числе лечению, вакцинации, стерилизации) и возврату на прежнее место обитания в 2024 году на территории Астраханской области (в разрезе по муниципальным образованиям районов, городских округов </w:t>
      </w:r>
      <w:r w:rsidR="00854B72">
        <w:rPr>
          <w:rFonts w:ascii="Times New Roman" w:hAnsi="Times New Roman" w:cs="Times New Roman"/>
          <w:sz w:val="24"/>
          <w:szCs w:val="24"/>
        </w:rPr>
        <w:t xml:space="preserve">Астраханской </w:t>
      </w:r>
      <w:r>
        <w:rPr>
          <w:rFonts w:ascii="Times New Roman" w:hAnsi="Times New Roman" w:cs="Times New Roman"/>
          <w:sz w:val="24"/>
          <w:szCs w:val="24"/>
        </w:rPr>
        <w:t>области)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245"/>
        <w:gridCol w:w="3509"/>
      </w:tblGrid>
      <w:tr w:rsidR="00EF1101" w:rsidRPr="00EF1101" w:rsidTr="00EF1101">
        <w:tc>
          <w:tcPr>
            <w:tcW w:w="817" w:type="dxa"/>
          </w:tcPr>
          <w:p w:rsidR="00EF1101" w:rsidRPr="00EF1101" w:rsidRDefault="00EF1101" w:rsidP="00EF1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F1101" w:rsidRPr="00EF1101" w:rsidRDefault="00EF1101" w:rsidP="00EF1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101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3509" w:type="dxa"/>
          </w:tcPr>
          <w:p w:rsidR="00EF1101" w:rsidRPr="00EF1101" w:rsidRDefault="00EF1101" w:rsidP="00EF1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101">
              <w:rPr>
                <w:rFonts w:ascii="Times New Roman" w:hAnsi="Times New Roman" w:cs="Times New Roman"/>
                <w:sz w:val="24"/>
                <w:szCs w:val="24"/>
              </w:rPr>
              <w:t>Количество животных без владельцев, подлежащих отлову в 2024 году на территории Астраханской области (гол.)</w:t>
            </w:r>
          </w:p>
        </w:tc>
      </w:tr>
      <w:tr w:rsidR="00EF1101" w:rsidRPr="00EF1101" w:rsidTr="00EF1101">
        <w:tc>
          <w:tcPr>
            <w:tcW w:w="817" w:type="dxa"/>
          </w:tcPr>
          <w:p w:rsidR="00EF1101" w:rsidRPr="00EF1101" w:rsidRDefault="00EF1101" w:rsidP="00EF1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1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EF1101" w:rsidRPr="00EF1101" w:rsidRDefault="00EF1101" w:rsidP="00EF1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1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09" w:type="dxa"/>
          </w:tcPr>
          <w:p w:rsidR="00EF1101" w:rsidRPr="00EF1101" w:rsidRDefault="00EF1101" w:rsidP="00EF1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1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EF1101" w:rsidRPr="00EF1101" w:rsidTr="00EF1101">
        <w:tc>
          <w:tcPr>
            <w:tcW w:w="817" w:type="dxa"/>
          </w:tcPr>
          <w:p w:rsidR="00EF1101" w:rsidRPr="00EF1101" w:rsidRDefault="00EF1101" w:rsidP="00EF110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F1101" w:rsidRDefault="00EF1101" w:rsidP="00EF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10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</w:p>
          <w:p w:rsidR="00EF1101" w:rsidRPr="00EF1101" w:rsidRDefault="00EF1101" w:rsidP="00EF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F1101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Астрахань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09" w:type="dxa"/>
          </w:tcPr>
          <w:p w:rsidR="00EF1101" w:rsidRPr="00EF1101" w:rsidRDefault="00854B72" w:rsidP="00EF1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10007</w:t>
            </w:r>
          </w:p>
        </w:tc>
      </w:tr>
      <w:tr w:rsidR="00EF1101" w:rsidRPr="00EF1101" w:rsidTr="00EF1101">
        <w:tc>
          <w:tcPr>
            <w:tcW w:w="817" w:type="dxa"/>
          </w:tcPr>
          <w:p w:rsidR="00EF1101" w:rsidRPr="00EF1101" w:rsidRDefault="00EF1101" w:rsidP="00EF110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F1101" w:rsidRPr="00EF1101" w:rsidRDefault="00EF1101" w:rsidP="00EF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10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F1101">
              <w:rPr>
                <w:rFonts w:ascii="Times New Roman" w:hAnsi="Times New Roman" w:cs="Times New Roman"/>
                <w:sz w:val="24"/>
                <w:szCs w:val="24"/>
              </w:rPr>
              <w:t>Городской округ закрытое административно-территориальное образование Знаменск Астраханской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09" w:type="dxa"/>
          </w:tcPr>
          <w:p w:rsidR="00EF1101" w:rsidRPr="00EF1101" w:rsidRDefault="002A5526" w:rsidP="00EF1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EF1101" w:rsidRPr="00EF1101" w:rsidTr="00EF1101">
        <w:tc>
          <w:tcPr>
            <w:tcW w:w="817" w:type="dxa"/>
          </w:tcPr>
          <w:p w:rsidR="00EF1101" w:rsidRPr="00EF1101" w:rsidRDefault="00EF1101" w:rsidP="00EF110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F1101" w:rsidRPr="00EF1101" w:rsidRDefault="00EF1101" w:rsidP="00EF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10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F1101">
              <w:rPr>
                <w:rFonts w:ascii="Times New Roman" w:hAnsi="Times New Roman" w:cs="Times New Roman"/>
                <w:sz w:val="24"/>
                <w:szCs w:val="24"/>
              </w:rPr>
              <w:t>Ахтубинский</w:t>
            </w:r>
            <w:proofErr w:type="spellEnd"/>
            <w:r w:rsidRPr="00EF110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Астраханской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09" w:type="dxa"/>
          </w:tcPr>
          <w:p w:rsidR="00EF1101" w:rsidRPr="00EF1101" w:rsidRDefault="002A5526" w:rsidP="00854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854B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1101" w:rsidRPr="00EF1101" w:rsidTr="00EF1101">
        <w:tc>
          <w:tcPr>
            <w:tcW w:w="817" w:type="dxa"/>
          </w:tcPr>
          <w:p w:rsidR="00EF1101" w:rsidRPr="00EF1101" w:rsidRDefault="00EF1101" w:rsidP="00EF110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F1101" w:rsidRPr="00EF1101" w:rsidRDefault="00EF1101" w:rsidP="00EF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10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F1101">
              <w:rPr>
                <w:rFonts w:ascii="Times New Roman" w:hAnsi="Times New Roman" w:cs="Times New Roman"/>
                <w:sz w:val="24"/>
                <w:szCs w:val="24"/>
              </w:rPr>
              <w:t>Володарский муниципальный район Астраханской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09" w:type="dxa"/>
          </w:tcPr>
          <w:p w:rsidR="00EF1101" w:rsidRPr="00EF1101" w:rsidRDefault="00854B72" w:rsidP="00EF1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</w:tr>
      <w:tr w:rsidR="00EF1101" w:rsidRPr="00EF1101" w:rsidTr="00EF1101">
        <w:tc>
          <w:tcPr>
            <w:tcW w:w="817" w:type="dxa"/>
          </w:tcPr>
          <w:p w:rsidR="00EF1101" w:rsidRPr="00EF1101" w:rsidRDefault="00EF1101" w:rsidP="00EF110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F1101" w:rsidRPr="00EF1101" w:rsidRDefault="00EF1101" w:rsidP="00EF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10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F1101">
              <w:rPr>
                <w:rFonts w:ascii="Times New Roman" w:hAnsi="Times New Roman" w:cs="Times New Roman"/>
                <w:sz w:val="24"/>
                <w:szCs w:val="24"/>
              </w:rPr>
              <w:t>Енотаевский</w:t>
            </w:r>
            <w:proofErr w:type="spellEnd"/>
            <w:r w:rsidRPr="00EF110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Астраханской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09" w:type="dxa"/>
          </w:tcPr>
          <w:p w:rsidR="00EF1101" w:rsidRPr="00EF1101" w:rsidRDefault="00821D58" w:rsidP="00EF1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</w:tr>
      <w:tr w:rsidR="00EF1101" w:rsidRPr="00EF1101" w:rsidTr="00EF1101">
        <w:tc>
          <w:tcPr>
            <w:tcW w:w="817" w:type="dxa"/>
          </w:tcPr>
          <w:p w:rsidR="00EF1101" w:rsidRPr="00EF1101" w:rsidRDefault="00EF1101" w:rsidP="00EF110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F1101" w:rsidRPr="00EF1101" w:rsidRDefault="00EF1101" w:rsidP="00EF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10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F1101">
              <w:rPr>
                <w:rFonts w:ascii="Times New Roman" w:hAnsi="Times New Roman" w:cs="Times New Roman"/>
                <w:sz w:val="24"/>
                <w:szCs w:val="24"/>
              </w:rPr>
              <w:t>Икрянинский</w:t>
            </w:r>
            <w:proofErr w:type="spellEnd"/>
            <w:r w:rsidRPr="00EF110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Астраханской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09" w:type="dxa"/>
          </w:tcPr>
          <w:p w:rsidR="00EF1101" w:rsidRPr="00EF1101" w:rsidRDefault="00821D58" w:rsidP="00EF1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  <w:tr w:rsidR="00EF1101" w:rsidRPr="00EF1101" w:rsidTr="00EF1101">
        <w:tc>
          <w:tcPr>
            <w:tcW w:w="817" w:type="dxa"/>
          </w:tcPr>
          <w:p w:rsidR="00EF1101" w:rsidRPr="00EF1101" w:rsidRDefault="00EF1101" w:rsidP="00EF110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F1101" w:rsidRPr="00EF1101" w:rsidRDefault="00EF1101" w:rsidP="00EF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10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F1101">
              <w:rPr>
                <w:rFonts w:ascii="Times New Roman" w:hAnsi="Times New Roman" w:cs="Times New Roman"/>
                <w:sz w:val="24"/>
                <w:szCs w:val="24"/>
              </w:rPr>
              <w:t>Камызякский</w:t>
            </w:r>
            <w:proofErr w:type="spellEnd"/>
            <w:r w:rsidRPr="00EF110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Астраханской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09" w:type="dxa"/>
          </w:tcPr>
          <w:p w:rsidR="00EF1101" w:rsidRPr="00EF1101" w:rsidRDefault="00854B72" w:rsidP="00EF1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656</w:t>
            </w:r>
          </w:p>
        </w:tc>
      </w:tr>
      <w:tr w:rsidR="00EF1101" w:rsidRPr="00EF1101" w:rsidTr="00EF1101">
        <w:tc>
          <w:tcPr>
            <w:tcW w:w="817" w:type="dxa"/>
          </w:tcPr>
          <w:p w:rsidR="00EF1101" w:rsidRPr="00EF1101" w:rsidRDefault="00EF1101" w:rsidP="00EF110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F1101" w:rsidRPr="00EF1101" w:rsidRDefault="00EF1101" w:rsidP="00EF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10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F1101">
              <w:rPr>
                <w:rFonts w:ascii="Times New Roman" w:hAnsi="Times New Roman" w:cs="Times New Roman"/>
                <w:sz w:val="24"/>
                <w:szCs w:val="24"/>
              </w:rPr>
              <w:t>Красноярский муниципальный район Астраханской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09" w:type="dxa"/>
          </w:tcPr>
          <w:p w:rsidR="00EF1101" w:rsidRPr="00EF1101" w:rsidRDefault="00821D58" w:rsidP="00EF1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</w:tr>
      <w:tr w:rsidR="00EF1101" w:rsidRPr="00EF1101" w:rsidTr="00EF1101">
        <w:tc>
          <w:tcPr>
            <w:tcW w:w="817" w:type="dxa"/>
          </w:tcPr>
          <w:p w:rsidR="00EF1101" w:rsidRPr="00EF1101" w:rsidRDefault="00EF1101" w:rsidP="00EF110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F1101" w:rsidRPr="00EF1101" w:rsidRDefault="00EF1101" w:rsidP="00EF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10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F1101">
              <w:rPr>
                <w:rFonts w:ascii="Times New Roman" w:hAnsi="Times New Roman" w:cs="Times New Roman"/>
                <w:sz w:val="24"/>
                <w:szCs w:val="24"/>
              </w:rPr>
              <w:t>Наримановский</w:t>
            </w:r>
            <w:proofErr w:type="spellEnd"/>
            <w:r w:rsidRPr="00EF110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Астраханской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09" w:type="dxa"/>
          </w:tcPr>
          <w:p w:rsidR="00EF1101" w:rsidRPr="00EF1101" w:rsidRDefault="00821D58" w:rsidP="00854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54B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F1101" w:rsidRPr="00EF1101" w:rsidTr="00EF1101">
        <w:tc>
          <w:tcPr>
            <w:tcW w:w="817" w:type="dxa"/>
          </w:tcPr>
          <w:p w:rsidR="00EF1101" w:rsidRPr="00EF1101" w:rsidRDefault="00EF1101" w:rsidP="00EF110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F1101" w:rsidRPr="00EF1101" w:rsidRDefault="00EF1101" w:rsidP="00EF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10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F1101">
              <w:rPr>
                <w:rFonts w:ascii="Times New Roman" w:hAnsi="Times New Roman" w:cs="Times New Roman"/>
                <w:sz w:val="24"/>
                <w:szCs w:val="24"/>
              </w:rPr>
              <w:t>Лиманский</w:t>
            </w:r>
            <w:proofErr w:type="spellEnd"/>
            <w:r w:rsidRPr="00EF110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Астраханской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09" w:type="dxa"/>
          </w:tcPr>
          <w:p w:rsidR="00EF1101" w:rsidRPr="00EF1101" w:rsidRDefault="00821D58" w:rsidP="00EF1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EF1101" w:rsidRPr="00EF1101" w:rsidTr="00EF1101">
        <w:tc>
          <w:tcPr>
            <w:tcW w:w="817" w:type="dxa"/>
          </w:tcPr>
          <w:p w:rsidR="00EF1101" w:rsidRPr="00EF1101" w:rsidRDefault="00EF1101" w:rsidP="00EF110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F1101" w:rsidRPr="00EF1101" w:rsidRDefault="00EF1101" w:rsidP="00EF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10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F1101">
              <w:rPr>
                <w:rFonts w:ascii="Times New Roman" w:hAnsi="Times New Roman" w:cs="Times New Roman"/>
                <w:sz w:val="24"/>
                <w:szCs w:val="24"/>
              </w:rPr>
              <w:t>Приволжский муниципальный район Астраханской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09" w:type="dxa"/>
          </w:tcPr>
          <w:p w:rsidR="00EF1101" w:rsidRPr="00EF1101" w:rsidRDefault="00854B72" w:rsidP="00EF1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</w:tr>
      <w:tr w:rsidR="00EF1101" w:rsidRPr="00EF1101" w:rsidTr="00EF1101">
        <w:tc>
          <w:tcPr>
            <w:tcW w:w="817" w:type="dxa"/>
          </w:tcPr>
          <w:p w:rsidR="00EF1101" w:rsidRPr="00EF1101" w:rsidRDefault="00EF1101" w:rsidP="00EF110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F1101" w:rsidRPr="00EF1101" w:rsidRDefault="00EF1101" w:rsidP="00EF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10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F1101">
              <w:rPr>
                <w:rFonts w:ascii="Times New Roman" w:hAnsi="Times New Roman" w:cs="Times New Roman"/>
                <w:sz w:val="24"/>
                <w:szCs w:val="24"/>
              </w:rPr>
              <w:t>Харабалинский</w:t>
            </w:r>
            <w:proofErr w:type="spellEnd"/>
            <w:r w:rsidRPr="00EF110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Астраханской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09" w:type="dxa"/>
          </w:tcPr>
          <w:p w:rsidR="00EF1101" w:rsidRPr="00EF1101" w:rsidRDefault="00821D58" w:rsidP="00EF1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</w:p>
        </w:tc>
      </w:tr>
      <w:tr w:rsidR="00EF1101" w:rsidRPr="00EF1101" w:rsidTr="00EF1101">
        <w:tc>
          <w:tcPr>
            <w:tcW w:w="817" w:type="dxa"/>
          </w:tcPr>
          <w:p w:rsidR="00EF1101" w:rsidRPr="00EF1101" w:rsidRDefault="00EF1101" w:rsidP="00EF110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F1101" w:rsidRPr="00EF1101" w:rsidRDefault="00EF1101" w:rsidP="00EF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10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F1101">
              <w:rPr>
                <w:rFonts w:ascii="Times New Roman" w:hAnsi="Times New Roman" w:cs="Times New Roman"/>
                <w:sz w:val="24"/>
                <w:szCs w:val="24"/>
              </w:rPr>
              <w:t>Черноярский</w:t>
            </w:r>
            <w:proofErr w:type="spellEnd"/>
            <w:r w:rsidRPr="00EF110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Астраханской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09" w:type="dxa"/>
          </w:tcPr>
          <w:p w:rsidR="00EF1101" w:rsidRPr="00EF1101" w:rsidRDefault="00821D58" w:rsidP="00854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="00854B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F1101" w:rsidRPr="00EF1101" w:rsidTr="00EF1101">
        <w:tc>
          <w:tcPr>
            <w:tcW w:w="6062" w:type="dxa"/>
            <w:gridSpan w:val="2"/>
          </w:tcPr>
          <w:p w:rsidR="00EF1101" w:rsidRPr="00EF1101" w:rsidRDefault="00EF1101" w:rsidP="00821D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1101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3509" w:type="dxa"/>
          </w:tcPr>
          <w:p w:rsidR="00EF1101" w:rsidRPr="00EF1101" w:rsidRDefault="00854B72" w:rsidP="006D4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D4232">
              <w:rPr>
                <w:rFonts w:ascii="Times New Roman" w:hAnsi="Times New Roman" w:cs="Times New Roman"/>
                <w:sz w:val="24"/>
                <w:szCs w:val="24"/>
              </w:rPr>
              <w:t>686</w:t>
            </w:r>
          </w:p>
        </w:tc>
      </w:tr>
    </w:tbl>
    <w:p w:rsidR="00EF1101" w:rsidRDefault="00EF1101" w:rsidP="00EF1101">
      <w:pPr>
        <w:jc w:val="center"/>
      </w:pPr>
    </w:p>
    <w:sectPr w:rsidR="00EF1101" w:rsidSect="00037D85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D85" w:rsidRDefault="00037D85" w:rsidP="00037D85">
      <w:pPr>
        <w:spacing w:after="0" w:line="240" w:lineRule="auto"/>
      </w:pPr>
      <w:r>
        <w:separator/>
      </w:r>
    </w:p>
  </w:endnote>
  <w:endnote w:type="continuationSeparator" w:id="0">
    <w:p w:rsidR="00037D85" w:rsidRDefault="00037D85" w:rsidP="00037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D85" w:rsidRDefault="00037D85" w:rsidP="00037D85">
      <w:pPr>
        <w:spacing w:after="0" w:line="240" w:lineRule="auto"/>
      </w:pPr>
      <w:r>
        <w:separator/>
      </w:r>
    </w:p>
  </w:footnote>
  <w:footnote w:type="continuationSeparator" w:id="0">
    <w:p w:rsidR="00037D85" w:rsidRDefault="00037D85" w:rsidP="00037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7560379"/>
      <w:docPartObj>
        <w:docPartGallery w:val="Page Numbers (Top of Page)"/>
        <w:docPartUnique/>
      </w:docPartObj>
    </w:sdtPr>
    <w:sdtEndPr/>
    <w:sdtContent>
      <w:p w:rsidR="00037D85" w:rsidRDefault="00037D8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14F7">
          <w:rPr>
            <w:noProof/>
          </w:rPr>
          <w:t>3</w:t>
        </w:r>
        <w:r>
          <w:fldChar w:fldCharType="end"/>
        </w:r>
      </w:p>
    </w:sdtContent>
  </w:sdt>
  <w:p w:rsidR="00037D85" w:rsidRDefault="00037D8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A337E"/>
    <w:multiLevelType w:val="hybridMultilevel"/>
    <w:tmpl w:val="299E1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101"/>
    <w:rsid w:val="00037D85"/>
    <w:rsid w:val="00291155"/>
    <w:rsid w:val="002A5526"/>
    <w:rsid w:val="003349B7"/>
    <w:rsid w:val="003C04E6"/>
    <w:rsid w:val="003E4CCD"/>
    <w:rsid w:val="004F4016"/>
    <w:rsid w:val="006D4232"/>
    <w:rsid w:val="006E1BB9"/>
    <w:rsid w:val="00821D58"/>
    <w:rsid w:val="00854B72"/>
    <w:rsid w:val="0093666B"/>
    <w:rsid w:val="009B7D84"/>
    <w:rsid w:val="009D3B43"/>
    <w:rsid w:val="00A912FD"/>
    <w:rsid w:val="00BC6E3E"/>
    <w:rsid w:val="00CE6758"/>
    <w:rsid w:val="00DA14F7"/>
    <w:rsid w:val="00EF1101"/>
    <w:rsid w:val="00F22533"/>
    <w:rsid w:val="00F8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110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C6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6E3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3349B7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037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37D85"/>
  </w:style>
  <w:style w:type="paragraph" w:styleId="aa">
    <w:name w:val="footer"/>
    <w:basedOn w:val="a"/>
    <w:link w:val="ab"/>
    <w:uiPriority w:val="99"/>
    <w:unhideWhenUsed/>
    <w:rsid w:val="00037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37D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110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C6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6E3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3349B7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037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37D85"/>
  </w:style>
  <w:style w:type="paragraph" w:styleId="aa">
    <w:name w:val="footer"/>
    <w:basedOn w:val="a"/>
    <w:link w:val="ab"/>
    <w:uiPriority w:val="99"/>
    <w:unhideWhenUsed/>
    <w:rsid w:val="00037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37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astrobl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Дружинина Юлия Львовна</dc:creator>
  <cp:lastModifiedBy>TMukhina</cp:lastModifiedBy>
  <cp:revision>6</cp:revision>
  <cp:lastPrinted>2023-04-27T09:51:00Z</cp:lastPrinted>
  <dcterms:created xsi:type="dcterms:W3CDTF">2023-04-27T11:55:00Z</dcterms:created>
  <dcterms:modified xsi:type="dcterms:W3CDTF">2023-04-28T08:20:00Z</dcterms:modified>
</cp:coreProperties>
</file>