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91" w:rsidRPr="00AF1F91" w:rsidRDefault="00AF1F91" w:rsidP="00AF1F91">
      <w:pPr>
        <w:autoSpaceDE w:val="0"/>
        <w:autoSpaceDN w:val="0"/>
        <w:spacing w:after="120"/>
        <w:ind w:left="700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приказу Минсельхоза России</w:t>
      </w: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3 мая 2017 г. № 212</w:t>
      </w:r>
    </w:p>
    <w:p w:rsidR="00AF1F91" w:rsidRPr="00AF1F91" w:rsidRDefault="00AF1F91" w:rsidP="00AF1F91">
      <w:pPr>
        <w:autoSpaceDE w:val="0"/>
        <w:autoSpaceDN w:val="0"/>
        <w:spacing w:after="240"/>
        <w:ind w:left="70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F1F91">
        <w:rPr>
          <w:rFonts w:ascii="Times New Roman" w:eastAsia="Times New Roman" w:hAnsi="Times New Roman" w:cs="Times New Roman"/>
          <w:sz w:val="18"/>
          <w:szCs w:val="18"/>
          <w:lang w:eastAsia="ru-RU"/>
        </w:rPr>
        <w:t>(в ред. Приказа Минсельхоза России</w:t>
      </w:r>
      <w:r w:rsidRPr="00AF1F91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от 26.02.2020 № 88)</w:t>
      </w:r>
    </w:p>
    <w:p w:rsidR="00AF1F91" w:rsidRPr="00AF1F91" w:rsidRDefault="00AF1F91" w:rsidP="00AF1F91">
      <w:pPr>
        <w:autoSpaceDE w:val="0"/>
        <w:autoSpaceDN w:val="0"/>
        <w:spacing w:after="240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AF1F91" w:rsidRPr="00AF1F91" w:rsidRDefault="00AF1F91" w:rsidP="00AF1F91">
      <w:pPr>
        <w:autoSpaceDE w:val="0"/>
        <w:autoSpaceDN w:val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 исполнительной власти субъекта Российской Федерации в области ветеринарии</w:t>
      </w:r>
    </w:p>
    <w:p w:rsidR="00AF1F91" w:rsidRPr="00AF1F91" w:rsidRDefault="00AF1F91" w:rsidP="00AF1F91">
      <w:pPr>
        <w:autoSpaceDE w:val="0"/>
        <w:autoSpaceDN w:val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F91" w:rsidRPr="00AF1F91" w:rsidRDefault="00AF1F91" w:rsidP="00AF1F91">
      <w:pPr>
        <w:pBdr>
          <w:top w:val="single" w:sz="4" w:space="1" w:color="auto"/>
        </w:pBdr>
        <w:autoSpaceDE w:val="0"/>
        <w:autoSpaceDN w:val="0"/>
        <w:spacing w:after="240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органа)</w:t>
      </w:r>
    </w:p>
    <w:p w:rsidR="00AF1F91" w:rsidRPr="00AF1F91" w:rsidRDefault="00AF1F91" w:rsidP="00AF1F91">
      <w:pPr>
        <w:autoSpaceDE w:val="0"/>
        <w:autoSpaceDN w:val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AF1F91" w:rsidRPr="00AF1F91" w:rsidRDefault="00AF1F91" w:rsidP="00AF1F91">
      <w:pPr>
        <w:pBdr>
          <w:top w:val="single" w:sz="4" w:space="1" w:color="auto"/>
        </w:pBdr>
        <w:autoSpaceDE w:val="0"/>
        <w:autoSpaceDN w:val="0"/>
        <w:ind w:left="55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заявителя)</w:t>
      </w:r>
    </w:p>
    <w:p w:rsidR="00AF1F91" w:rsidRPr="00AF1F91" w:rsidRDefault="00AF1F91" w:rsidP="00AF1F91">
      <w:pPr>
        <w:autoSpaceDE w:val="0"/>
        <w:autoSpaceDN w:val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F91" w:rsidRPr="00AF1F91" w:rsidRDefault="00AF1F91" w:rsidP="00AF1F91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регистрации по месту жительства,</w:t>
      </w:r>
    </w:p>
    <w:p w:rsidR="00AF1F91" w:rsidRPr="00AF1F91" w:rsidRDefault="00AF1F91" w:rsidP="00AF1F91">
      <w:pPr>
        <w:autoSpaceDE w:val="0"/>
        <w:autoSpaceDN w:val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F91" w:rsidRPr="00AF1F91" w:rsidRDefault="00AF1F91" w:rsidP="00AF1F91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телефона, адрес электронной почты </w:t>
      </w: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наличии),</w:t>
      </w:r>
    </w:p>
    <w:p w:rsidR="00AF1F91" w:rsidRPr="00AF1F91" w:rsidRDefault="00AF1F91" w:rsidP="00AF1F91">
      <w:pPr>
        <w:autoSpaceDE w:val="0"/>
        <w:autoSpaceDN w:val="0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F91" w:rsidRPr="00AF1F91" w:rsidRDefault="00AF1F91" w:rsidP="00AF1F91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реквизиты документа, удостоверяющего </w:t>
      </w:r>
      <w:r w:rsidRPr="00AF1F9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личность заявителя)</w:t>
      </w:r>
    </w:p>
    <w:p w:rsidR="00AF1F91" w:rsidRPr="00AF1F91" w:rsidRDefault="00AF1F91" w:rsidP="00AF1F91">
      <w:pPr>
        <w:autoSpaceDE w:val="0"/>
        <w:autoSpaceDN w:val="0"/>
        <w:spacing w:before="480" w:after="240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99"/>
      <w:bookmarkEnd w:id="0"/>
      <w:r w:rsidRPr="00AF1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</w:t>
      </w:r>
      <w:r w:rsidRPr="00AF1F9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аттестации специалистов в области ветеринарии</w:t>
      </w:r>
    </w:p>
    <w:p w:rsidR="00AF1F91" w:rsidRPr="00AF1F91" w:rsidRDefault="00AF1F91" w:rsidP="00AF1F91">
      <w:pPr>
        <w:autoSpaceDE w:val="0"/>
        <w:autoSpaceDN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аттестовать меня в качестве специалиста в области ветеринарии для оформления ветеринарных сопроводительных документов на товары из перечня, утвержденного приказом Минсельхоза России от 15 апреля 2019 г. № 194 «Об утверждении Перечня подконтрольных товаров, на которые могут проводить оформление ветеринарных сопроводительных документов аттестованные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Федерации».</w:t>
      </w:r>
    </w:p>
    <w:p w:rsidR="00AF1F91" w:rsidRPr="00AF1F91" w:rsidRDefault="00AF1F91" w:rsidP="00AF1F91">
      <w:pPr>
        <w:autoSpaceDE w:val="0"/>
        <w:autoSpaceDN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 о согласии на обработку моих персональных данных, содержащихся в заявлении и прилагаемых к нему документах, в порядке, установленном законодательством Российской Федерации в области персональных данных </w:t>
      </w: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endnoteReference w:customMarkFollows="1" w:id="1"/>
        <w:t>*.</w:t>
      </w:r>
    </w:p>
    <w:p w:rsidR="00AF1F91" w:rsidRPr="00AF1F91" w:rsidRDefault="00AF1F91" w:rsidP="00AF1F91">
      <w:pPr>
        <w:autoSpaceDE w:val="0"/>
        <w:autoSpaceDN w:val="0"/>
        <w:ind w:left="0"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ветеринарного образования:</w:t>
      </w: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1F91" w:rsidRPr="00AF1F91" w:rsidRDefault="00AF1F91" w:rsidP="00AF1F91">
      <w:pPr>
        <w:autoSpaceDE w:val="0"/>
        <w:autoSpaceDN w:val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F91" w:rsidRPr="00AF1F91" w:rsidRDefault="00AF1F91" w:rsidP="00AF1F91">
      <w:pPr>
        <w:pBdr>
          <w:top w:val="single" w:sz="4" w:space="1" w:color="auto"/>
        </w:pBdr>
        <w:autoSpaceDE w:val="0"/>
        <w:autoSpaceDN w:val="0"/>
        <w:ind w:left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F1F91" w:rsidRPr="00AF1F91" w:rsidRDefault="00AF1F91" w:rsidP="00AF1F91">
      <w:pPr>
        <w:autoSpaceDE w:val="0"/>
        <w:autoSpaceDN w:val="0"/>
        <w:ind w:left="0"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стаже работы в области ветеринарии:</w:t>
      </w: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1F91" w:rsidRPr="00AF1F91" w:rsidRDefault="00AF1F91" w:rsidP="00AF1F91">
      <w:pPr>
        <w:autoSpaceDE w:val="0"/>
        <w:autoSpaceDN w:val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F91" w:rsidRPr="00AF1F91" w:rsidRDefault="00AF1F91" w:rsidP="00AF1F91">
      <w:pPr>
        <w:pBdr>
          <w:top w:val="single" w:sz="4" w:space="1" w:color="auto"/>
        </w:pBdr>
        <w:autoSpaceDE w:val="0"/>
        <w:autoSpaceDN w:val="0"/>
        <w:ind w:left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F1F91" w:rsidRPr="00AF1F91" w:rsidRDefault="00AF1F91" w:rsidP="00AF1F91">
      <w:pPr>
        <w:autoSpaceDE w:val="0"/>
        <w:autoSpaceDN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отсутствии непогашенной или неснятой судимости за умышленные преступления  </w:t>
      </w:r>
    </w:p>
    <w:p w:rsidR="00AF1F91" w:rsidRPr="00AF1F91" w:rsidRDefault="00AF1F91" w:rsidP="00AF1F91">
      <w:pPr>
        <w:pBdr>
          <w:top w:val="single" w:sz="4" w:space="1" w:color="auto"/>
        </w:pBdr>
        <w:autoSpaceDE w:val="0"/>
        <w:autoSpaceDN w:val="0"/>
        <w:ind w:left="153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F1F91" w:rsidRPr="00AF1F91" w:rsidRDefault="00AF1F91" w:rsidP="00AF1F91">
      <w:pPr>
        <w:autoSpaceDE w:val="0"/>
        <w:autoSpaceDN w:val="0"/>
        <w:spacing w:before="240" w:after="480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454"/>
        <w:gridCol w:w="255"/>
        <w:gridCol w:w="2268"/>
        <w:gridCol w:w="407"/>
      </w:tblGrid>
      <w:tr w:rsidR="00AF1F91" w:rsidRPr="00AF1F91" w:rsidTr="008A4EB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F91" w:rsidRPr="00AF1F91" w:rsidRDefault="00AF1F91" w:rsidP="00AF1F91">
            <w:pPr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F91" w:rsidRPr="00AF1F91" w:rsidRDefault="00AF1F91" w:rsidP="00AF1F91">
            <w:pPr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F91" w:rsidRPr="00AF1F91" w:rsidRDefault="00AF1F91" w:rsidP="00AF1F91">
            <w:pPr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F91" w:rsidRPr="00AF1F91" w:rsidRDefault="00AF1F91" w:rsidP="00AF1F91">
            <w:pPr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F91" w:rsidRPr="00AF1F91" w:rsidRDefault="00AF1F91" w:rsidP="00AF1F91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F1F91" w:rsidRPr="00AF1F91" w:rsidRDefault="00AF1F91" w:rsidP="00AF1F91">
      <w:pPr>
        <w:autoSpaceDE w:val="0"/>
        <w:autoSpaceDN w:val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119"/>
        <w:gridCol w:w="4763"/>
      </w:tblGrid>
      <w:tr w:rsidR="00AF1F91" w:rsidRPr="00AF1F91" w:rsidTr="008A4EBF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F91" w:rsidRPr="00AF1F91" w:rsidRDefault="00AF1F91" w:rsidP="00AF1F91">
            <w:pPr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F91" w:rsidRPr="00AF1F91" w:rsidRDefault="00AF1F91" w:rsidP="00AF1F91">
            <w:pPr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F91" w:rsidRPr="00AF1F91" w:rsidRDefault="00AF1F91" w:rsidP="00AF1F91">
            <w:pPr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/(</w:t>
            </w:r>
            <w:proofErr w:type="gramEnd"/>
            <w:r w:rsidRPr="00AF1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заявителя)</w:t>
            </w:r>
          </w:p>
        </w:tc>
      </w:tr>
      <w:tr w:rsidR="00AF1F91" w:rsidRPr="00AF1F91" w:rsidTr="008A4EBF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F1F91" w:rsidRPr="00AF1F91" w:rsidRDefault="00AF1F91" w:rsidP="00AF1F91">
            <w:pPr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F91" w:rsidRPr="00AF1F91" w:rsidRDefault="00AF1F91" w:rsidP="00AF1F91">
            <w:pPr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AF1F91" w:rsidRPr="00AF1F91" w:rsidRDefault="00AF1F91" w:rsidP="00AF1F91">
            <w:pPr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1F91" w:rsidRPr="00AF1F91" w:rsidRDefault="00AF1F91" w:rsidP="00AF1F91">
      <w:pPr>
        <w:autoSpaceDE w:val="0"/>
        <w:autoSpaceDN w:val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F91" w:rsidRPr="00AF1F91" w:rsidRDefault="00AF1F91" w:rsidP="00AF1F91">
      <w:pPr>
        <w:autoSpaceDE w:val="0"/>
        <w:autoSpaceDN w:val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CBA" w:rsidRDefault="00145CBA">
      <w:bookmarkStart w:id="1" w:name="_GoBack"/>
      <w:bookmarkEnd w:id="1"/>
    </w:p>
    <w:sectPr w:rsidR="00145CB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30" w:rsidRDefault="00365730" w:rsidP="00AF1F91">
      <w:r>
        <w:separator/>
      </w:r>
    </w:p>
  </w:endnote>
  <w:endnote w:type="continuationSeparator" w:id="0">
    <w:p w:rsidR="00365730" w:rsidRDefault="00365730" w:rsidP="00AF1F91">
      <w:r>
        <w:continuationSeparator/>
      </w:r>
    </w:p>
  </w:endnote>
  <w:endnote w:id="1">
    <w:p w:rsidR="00AF1F91" w:rsidRDefault="00AF1F91" w:rsidP="00AF1F91">
      <w:pPr>
        <w:pStyle w:val="a3"/>
        <w:ind w:firstLine="567"/>
      </w:pPr>
      <w:r w:rsidRPr="00AB730B">
        <w:rPr>
          <w:rStyle w:val="a5"/>
        </w:rPr>
        <w:t>*</w:t>
      </w:r>
      <w:r w:rsidRPr="00AB730B">
        <w:t xml:space="preserve"> Федеральный закон от 27 июля 2006 г. </w:t>
      </w:r>
      <w:r>
        <w:t>№</w:t>
      </w:r>
      <w:r w:rsidRPr="00AB730B">
        <w:t xml:space="preserve"> 152-ФЗ </w:t>
      </w:r>
      <w:r>
        <w:t>«</w:t>
      </w:r>
      <w:r w:rsidRPr="00AB730B">
        <w:t>О персональных данных</w:t>
      </w:r>
      <w:r>
        <w:t>»</w:t>
      </w:r>
      <w:r w:rsidRPr="00AB730B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30" w:rsidRDefault="00365730" w:rsidP="00AF1F91">
      <w:r>
        <w:separator/>
      </w:r>
    </w:p>
  </w:footnote>
  <w:footnote w:type="continuationSeparator" w:id="0">
    <w:p w:rsidR="00365730" w:rsidRDefault="00365730" w:rsidP="00AF1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91"/>
    <w:rsid w:val="00145CBA"/>
    <w:rsid w:val="00365730"/>
    <w:rsid w:val="00A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23484-DA62-4FEB-A333-872B41F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AF1F91"/>
    <w:pPr>
      <w:autoSpaceDE w:val="0"/>
      <w:autoSpaceDN w:val="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F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AF1F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2023-03-03T09:07:00Z</dcterms:created>
  <dcterms:modified xsi:type="dcterms:W3CDTF">2023-03-03T09:07:00Z</dcterms:modified>
</cp:coreProperties>
</file>