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B5" w:rsidRDefault="00B54EB5" w:rsidP="00B54EB5">
      <w:pPr>
        <w:jc w:val="center"/>
        <w:rPr>
          <w:sz w:val="28"/>
          <w:szCs w:val="28"/>
        </w:rPr>
      </w:pPr>
    </w:p>
    <w:p w:rsidR="007C579C" w:rsidRPr="007C579C" w:rsidRDefault="007C579C" w:rsidP="007C579C">
      <w:pPr>
        <w:jc w:val="center"/>
        <w:rPr>
          <w:sz w:val="28"/>
          <w:szCs w:val="28"/>
        </w:rPr>
      </w:pPr>
      <w:r w:rsidRPr="007C579C">
        <w:rPr>
          <w:sz w:val="28"/>
          <w:szCs w:val="28"/>
        </w:rPr>
        <w:t>СЛУЖБА ВЕТЕРИНАРИИ</w:t>
      </w:r>
    </w:p>
    <w:p w:rsidR="007C579C" w:rsidRPr="007C579C" w:rsidRDefault="007C579C" w:rsidP="007C579C">
      <w:pPr>
        <w:jc w:val="center"/>
        <w:rPr>
          <w:sz w:val="28"/>
          <w:szCs w:val="28"/>
        </w:rPr>
      </w:pPr>
      <w:r w:rsidRPr="007C579C">
        <w:rPr>
          <w:sz w:val="28"/>
          <w:szCs w:val="28"/>
        </w:rPr>
        <w:t>АСТРАХАНСКОЙ ОБЛАСТИ</w:t>
      </w:r>
    </w:p>
    <w:p w:rsidR="007C579C" w:rsidRPr="007C579C" w:rsidRDefault="007C579C" w:rsidP="007C579C">
      <w:pPr>
        <w:jc w:val="center"/>
        <w:rPr>
          <w:sz w:val="28"/>
          <w:szCs w:val="28"/>
        </w:rPr>
      </w:pPr>
    </w:p>
    <w:p w:rsidR="007C579C" w:rsidRPr="007C579C" w:rsidRDefault="007C579C" w:rsidP="007C579C">
      <w:pPr>
        <w:jc w:val="center"/>
        <w:rPr>
          <w:sz w:val="28"/>
          <w:szCs w:val="28"/>
        </w:rPr>
      </w:pPr>
    </w:p>
    <w:p w:rsidR="007C579C" w:rsidRPr="007C579C" w:rsidRDefault="007C579C" w:rsidP="007C579C">
      <w:pPr>
        <w:jc w:val="center"/>
        <w:rPr>
          <w:sz w:val="28"/>
          <w:szCs w:val="28"/>
        </w:rPr>
      </w:pPr>
      <w:r w:rsidRPr="007C579C">
        <w:rPr>
          <w:sz w:val="28"/>
          <w:szCs w:val="28"/>
        </w:rPr>
        <w:t>ПОСТАНОВЛЕНИЕ</w:t>
      </w:r>
    </w:p>
    <w:p w:rsidR="007C579C" w:rsidRPr="007C579C" w:rsidRDefault="007C579C" w:rsidP="007C579C">
      <w:pPr>
        <w:jc w:val="center"/>
        <w:rPr>
          <w:sz w:val="28"/>
          <w:szCs w:val="28"/>
        </w:rPr>
      </w:pPr>
    </w:p>
    <w:p w:rsidR="007C579C" w:rsidRPr="007C579C" w:rsidRDefault="00647DA9" w:rsidP="007C579C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7C579C" w:rsidRPr="007C579C">
        <w:rPr>
          <w:sz w:val="28"/>
          <w:szCs w:val="28"/>
        </w:rPr>
        <w:t xml:space="preserve">.11.2021                                                                 </w:t>
      </w:r>
      <w:r w:rsidR="007C579C">
        <w:rPr>
          <w:sz w:val="28"/>
          <w:szCs w:val="28"/>
        </w:rPr>
        <w:t xml:space="preserve">                             №66</w:t>
      </w:r>
    </w:p>
    <w:p w:rsidR="007C579C" w:rsidRPr="007C579C" w:rsidRDefault="007C579C" w:rsidP="007C579C">
      <w:pPr>
        <w:jc w:val="center"/>
        <w:rPr>
          <w:sz w:val="28"/>
          <w:szCs w:val="28"/>
        </w:rPr>
      </w:pPr>
    </w:p>
    <w:p w:rsidR="00B54EB5" w:rsidRDefault="00B54EB5" w:rsidP="00B54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EB5" w:rsidRDefault="00B54EB5" w:rsidP="00B54EB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B54EB5" w:rsidTr="006E08D9">
        <w:trPr>
          <w:trHeight w:val="316"/>
        </w:trPr>
        <w:tc>
          <w:tcPr>
            <w:tcW w:w="4680" w:type="dxa"/>
          </w:tcPr>
          <w:p w:rsidR="00B54EB5" w:rsidRDefault="00B54EB5" w:rsidP="00B54EB5">
            <w:pPr>
              <w:widowControl w:val="0"/>
              <w:autoSpaceDE w:val="0"/>
              <w:autoSpaceDN w:val="0"/>
              <w:adjustRightInd w:val="0"/>
              <w:ind w:left="432" w:righ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B54EB5" w:rsidRDefault="00B54EB5" w:rsidP="00B54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EB5" w:rsidRDefault="00B54EB5" w:rsidP="00B54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EB5" w:rsidRDefault="00B54EB5" w:rsidP="00B54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4EB5" w:rsidRDefault="00B54EB5" w:rsidP="00B54EB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ветеринарии», пунктом 7.2 Порядка </w:t>
      </w:r>
      <w:r w:rsidRPr="005C3596">
        <w:rPr>
          <w:sz w:val="28"/>
          <w:szCs w:val="28"/>
        </w:rPr>
        <w:t xml:space="preserve">установления и отмены </w:t>
      </w:r>
      <w:r>
        <w:rPr>
          <w:sz w:val="28"/>
          <w:szCs w:val="28"/>
        </w:rPr>
        <w:t xml:space="preserve">  </w:t>
      </w:r>
      <w:r w:rsidRPr="005C3596">
        <w:rPr>
          <w:sz w:val="28"/>
          <w:szCs w:val="28"/>
        </w:rPr>
        <w:t>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</w:t>
      </w:r>
      <w:r>
        <w:rPr>
          <w:sz w:val="28"/>
          <w:szCs w:val="28"/>
        </w:rPr>
        <w:t xml:space="preserve">итории Астраханской    </w:t>
      </w:r>
      <w:r w:rsidRPr="005C359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Астраханской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336</w:t>
      </w:r>
      <w:r>
        <w:rPr>
          <w:sz w:val="28"/>
          <w:szCs w:val="28"/>
        </w:rPr>
        <w:t xml:space="preserve"> и представлением</w:t>
      </w:r>
      <w:r w:rsidRPr="003D288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4D58A1">
        <w:rPr>
          <w:color w:val="000000"/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</w:rPr>
        <w:t>ГБУ АО «</w:t>
      </w:r>
      <w:proofErr w:type="spellStart"/>
      <w:r>
        <w:rPr>
          <w:color w:val="000000"/>
          <w:sz w:val="28"/>
          <w:szCs w:val="28"/>
        </w:rPr>
        <w:t>Лиманская</w:t>
      </w:r>
      <w:proofErr w:type="spellEnd"/>
      <w:r>
        <w:rPr>
          <w:color w:val="000000"/>
          <w:sz w:val="28"/>
          <w:szCs w:val="28"/>
        </w:rPr>
        <w:t xml:space="preserve">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онная ветеринарная станция» </w:t>
      </w:r>
      <w:r w:rsidRPr="004D58A1">
        <w:rPr>
          <w:color w:val="000000"/>
          <w:sz w:val="28"/>
          <w:szCs w:val="28"/>
        </w:rPr>
        <w:t xml:space="preserve">от </w:t>
      </w:r>
      <w:r w:rsidR="00647DA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.11</w:t>
      </w:r>
      <w:r w:rsidRPr="004D58A1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21</w:t>
      </w:r>
      <w:r w:rsidRPr="004D5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7840D8">
        <w:rPr>
          <w:color w:val="000000"/>
          <w:sz w:val="28"/>
          <w:szCs w:val="28"/>
        </w:rPr>
        <w:t>712</w:t>
      </w:r>
      <w:r w:rsidRPr="004D58A1">
        <w:rPr>
          <w:color w:val="000000"/>
          <w:sz w:val="28"/>
          <w:szCs w:val="28"/>
        </w:rPr>
        <w:t>:</w:t>
      </w:r>
    </w:p>
    <w:p w:rsidR="00B54EB5" w:rsidRPr="00B54EB5" w:rsidRDefault="00B54EB5" w:rsidP="00B54EB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на   территории крестьянского фермерского хозяйства    </w:t>
      </w:r>
      <w:proofErr w:type="spellStart"/>
      <w:r>
        <w:rPr>
          <w:sz w:val="28"/>
          <w:szCs w:val="28"/>
        </w:rPr>
        <w:t>Рыбашлыкова</w:t>
      </w:r>
      <w:proofErr w:type="spellEnd"/>
      <w:r w:rsidR="003D02CF">
        <w:rPr>
          <w:sz w:val="28"/>
          <w:szCs w:val="28"/>
        </w:rPr>
        <w:t xml:space="preserve"> </w:t>
      </w:r>
      <w:r w:rsidR="007840D8">
        <w:rPr>
          <w:sz w:val="28"/>
          <w:szCs w:val="28"/>
        </w:rPr>
        <w:t xml:space="preserve">Николая Андреевича </w:t>
      </w:r>
      <w:r>
        <w:rPr>
          <w:sz w:val="28"/>
          <w:szCs w:val="28"/>
        </w:rPr>
        <w:t>муниципального образова</w:t>
      </w:r>
      <w:r w:rsidRPr="004A15BC">
        <w:rPr>
          <w:sz w:val="28"/>
          <w:szCs w:val="28"/>
        </w:rPr>
        <w:t>ния «</w:t>
      </w:r>
      <w:proofErr w:type="spellStart"/>
      <w:r>
        <w:rPr>
          <w:sz w:val="28"/>
          <w:szCs w:val="28"/>
        </w:rPr>
        <w:t>Лима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сельсовет»</w:t>
      </w:r>
      <w:r w:rsidRPr="004A1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Лиманского </w:t>
      </w:r>
      <w:r w:rsidRPr="004A15BC">
        <w:rPr>
          <w:sz w:val="28"/>
          <w:szCs w:val="28"/>
        </w:rPr>
        <w:t xml:space="preserve">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>(далее -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получный пункт) ограничительные мероприятия (карантин) по </w:t>
      </w:r>
      <w:r w:rsidR="003D02CF">
        <w:rPr>
          <w:sz w:val="28"/>
          <w:szCs w:val="28"/>
        </w:rPr>
        <w:t>инфекцио</w:t>
      </w:r>
      <w:r w:rsidR="003D02CF">
        <w:rPr>
          <w:sz w:val="28"/>
          <w:szCs w:val="28"/>
        </w:rPr>
        <w:t>н</w:t>
      </w:r>
      <w:r w:rsidR="003D02CF">
        <w:rPr>
          <w:sz w:val="28"/>
          <w:szCs w:val="28"/>
        </w:rPr>
        <w:t xml:space="preserve">ной </w:t>
      </w:r>
      <w:proofErr w:type="spellStart"/>
      <w:r>
        <w:rPr>
          <w:sz w:val="28"/>
          <w:szCs w:val="28"/>
        </w:rPr>
        <w:t>энтеротоксемии</w:t>
      </w:r>
      <w:proofErr w:type="spellEnd"/>
      <w:r>
        <w:rPr>
          <w:sz w:val="28"/>
          <w:szCs w:val="28"/>
        </w:rPr>
        <w:t xml:space="preserve">  </w:t>
      </w:r>
      <w:r w:rsidR="003D02CF">
        <w:rPr>
          <w:sz w:val="28"/>
          <w:szCs w:val="28"/>
        </w:rPr>
        <w:t>овец</w:t>
      </w:r>
      <w:r>
        <w:rPr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на </w:t>
      </w:r>
      <w:r w:rsidRPr="00466276">
        <w:rPr>
          <w:rStyle w:val="FontStyle11"/>
          <w:color w:val="000000"/>
          <w:sz w:val="28"/>
          <w:szCs w:val="28"/>
        </w:rPr>
        <w:t xml:space="preserve">срок </w:t>
      </w:r>
      <w:r>
        <w:rPr>
          <w:sz w:val="28"/>
          <w:szCs w:val="28"/>
        </w:rPr>
        <w:t>проведения всех мероприятий</w:t>
      </w:r>
      <w:r w:rsidRPr="00273DEC">
        <w:rPr>
          <w:sz w:val="28"/>
          <w:szCs w:val="28"/>
        </w:rPr>
        <w:t>.</w:t>
      </w:r>
      <w:proofErr w:type="gramEnd"/>
    </w:p>
    <w:p w:rsidR="00B54EB5" w:rsidRPr="00957497" w:rsidRDefault="00B54EB5" w:rsidP="00B54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       (карантина): </w:t>
      </w:r>
    </w:p>
    <w:p w:rsidR="00B54EB5" w:rsidRPr="00957497" w:rsidRDefault="00B54EB5" w:rsidP="00B54EB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</w:t>
      </w:r>
      <w:r>
        <w:rPr>
          <w:rStyle w:val="FontStyle11"/>
          <w:sz w:val="28"/>
          <w:szCs w:val="28"/>
        </w:rPr>
        <w:t xml:space="preserve">ывод) восприимчивых к </w:t>
      </w:r>
      <w:r w:rsidR="003D02CF">
        <w:rPr>
          <w:rStyle w:val="FontStyle11"/>
          <w:sz w:val="28"/>
          <w:szCs w:val="28"/>
        </w:rPr>
        <w:t xml:space="preserve">инфекционной </w:t>
      </w:r>
      <w:proofErr w:type="spellStart"/>
      <w:r>
        <w:rPr>
          <w:rStyle w:val="FontStyle11"/>
          <w:sz w:val="28"/>
          <w:szCs w:val="28"/>
        </w:rPr>
        <w:t>энтеротоксемии</w:t>
      </w:r>
      <w:proofErr w:type="spellEnd"/>
      <w:r>
        <w:rPr>
          <w:rStyle w:val="FontStyle11"/>
          <w:sz w:val="28"/>
          <w:szCs w:val="28"/>
        </w:rPr>
        <w:t xml:space="preserve"> </w:t>
      </w:r>
      <w:r w:rsidRPr="00957497">
        <w:rPr>
          <w:rStyle w:val="FontStyle11"/>
          <w:sz w:val="28"/>
          <w:szCs w:val="28"/>
        </w:rPr>
        <w:t>животных;</w:t>
      </w:r>
    </w:p>
    <w:p w:rsidR="00B54EB5" w:rsidRDefault="00B54EB5" w:rsidP="00B54EB5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6276">
        <w:rPr>
          <w:rFonts w:ascii="Times New Roman" w:hAnsi="Times New Roman" w:cs="Times New Roman"/>
          <w:sz w:val="28"/>
          <w:szCs w:val="28"/>
        </w:rPr>
        <w:t>доение и использование в  пищу молока овец;</w:t>
      </w:r>
    </w:p>
    <w:p w:rsidR="00B54EB5" w:rsidRPr="00466276" w:rsidRDefault="00B54EB5" w:rsidP="00B54EB5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276">
        <w:rPr>
          <w:rFonts w:ascii="Times New Roman" w:hAnsi="Times New Roman" w:cs="Times New Roman"/>
          <w:sz w:val="28"/>
          <w:szCs w:val="28"/>
        </w:rPr>
        <w:t>убой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в пищу мяса овец, больных </w:t>
      </w:r>
      <w:r w:rsidR="003D02CF">
        <w:rPr>
          <w:rFonts w:ascii="Times New Roman" w:hAnsi="Times New Roman" w:cs="Times New Roman"/>
          <w:sz w:val="28"/>
          <w:szCs w:val="28"/>
        </w:rPr>
        <w:t xml:space="preserve">инфекционной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теротоксемией</w:t>
      </w:r>
      <w:proofErr w:type="spellEnd"/>
      <w:r w:rsidR="003D02CF">
        <w:rPr>
          <w:rFonts w:ascii="Times New Roman" w:hAnsi="Times New Roman" w:cs="Times New Roman"/>
          <w:sz w:val="28"/>
          <w:szCs w:val="28"/>
        </w:rPr>
        <w:t xml:space="preserve"> овец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EB5" w:rsidRDefault="00B54EB5" w:rsidP="00B54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прилагаемый план мероприятий по ликвидации очага </w:t>
      </w:r>
      <w:r w:rsidR="003D02CF">
        <w:rPr>
          <w:sz w:val="28"/>
          <w:szCs w:val="28"/>
        </w:rPr>
        <w:t>и</w:t>
      </w:r>
      <w:r w:rsidR="003D02CF">
        <w:rPr>
          <w:sz w:val="28"/>
          <w:szCs w:val="28"/>
        </w:rPr>
        <w:t>н</w:t>
      </w:r>
      <w:r w:rsidR="003D02CF">
        <w:rPr>
          <w:sz w:val="28"/>
          <w:szCs w:val="28"/>
        </w:rPr>
        <w:t xml:space="preserve">фекционной </w:t>
      </w:r>
      <w:proofErr w:type="spellStart"/>
      <w:r>
        <w:rPr>
          <w:sz w:val="28"/>
          <w:szCs w:val="28"/>
        </w:rPr>
        <w:t>энтеро</w:t>
      </w:r>
      <w:r w:rsidR="00AC15E6">
        <w:rPr>
          <w:sz w:val="28"/>
          <w:szCs w:val="28"/>
        </w:rPr>
        <w:t>то</w:t>
      </w:r>
      <w:r>
        <w:rPr>
          <w:sz w:val="28"/>
          <w:szCs w:val="28"/>
        </w:rPr>
        <w:t>ксемии</w:t>
      </w:r>
      <w:proofErr w:type="spellEnd"/>
      <w:r>
        <w:rPr>
          <w:sz w:val="28"/>
          <w:szCs w:val="28"/>
        </w:rPr>
        <w:t xml:space="preserve"> </w:t>
      </w:r>
      <w:r w:rsidR="003D02CF">
        <w:rPr>
          <w:sz w:val="28"/>
          <w:szCs w:val="28"/>
        </w:rPr>
        <w:t>овец</w:t>
      </w:r>
      <w:r>
        <w:rPr>
          <w:sz w:val="28"/>
          <w:szCs w:val="28"/>
        </w:rPr>
        <w:t>.</w:t>
      </w:r>
    </w:p>
    <w:p w:rsidR="001A0D2B" w:rsidRPr="00E341D4" w:rsidRDefault="001A0D2B" w:rsidP="001A0D2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43F9D">
        <w:rPr>
          <w:color w:val="000000"/>
          <w:sz w:val="28"/>
          <w:szCs w:val="28"/>
        </w:rPr>
        <w:t>.</w:t>
      </w:r>
      <w:r w:rsidRPr="00E341D4">
        <w:rPr>
          <w:sz w:val="28"/>
          <w:szCs w:val="28"/>
        </w:rPr>
        <w:t xml:space="preserve"> Отделу сопровождения государственных информационных систем, обработки и защиты информации:</w:t>
      </w:r>
    </w:p>
    <w:p w:rsidR="001A0D2B" w:rsidRPr="00E341D4" w:rsidRDefault="001A0D2B" w:rsidP="001A0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41D4">
        <w:rPr>
          <w:sz w:val="28"/>
          <w:szCs w:val="28"/>
        </w:rPr>
        <w:t>.1. Обеспечить официальное опубликование настоящего постановл</w:t>
      </w:r>
      <w:r w:rsidRPr="00E341D4">
        <w:rPr>
          <w:sz w:val="28"/>
          <w:szCs w:val="28"/>
        </w:rPr>
        <w:t>е</w:t>
      </w:r>
      <w:r w:rsidRPr="00E341D4">
        <w:rPr>
          <w:sz w:val="28"/>
          <w:szCs w:val="28"/>
        </w:rPr>
        <w:t xml:space="preserve">ния. </w:t>
      </w:r>
    </w:p>
    <w:p w:rsidR="001A0D2B" w:rsidRPr="00E341D4" w:rsidRDefault="001A0D2B" w:rsidP="001A0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41D4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1A0D2B" w:rsidRPr="00D531F1" w:rsidRDefault="001A0D2B" w:rsidP="001A0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41D4">
        <w:rPr>
          <w:sz w:val="28"/>
          <w:szCs w:val="28"/>
        </w:rPr>
        <w:t xml:space="preserve">.3. </w:t>
      </w:r>
      <w:r w:rsidRPr="00D531F1">
        <w:rPr>
          <w:sz w:val="28"/>
          <w:szCs w:val="28"/>
        </w:rPr>
        <w:t xml:space="preserve">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lastRenderedPageBreak/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1A0D2B" w:rsidRPr="00E341D4" w:rsidRDefault="001A0D2B" w:rsidP="001A0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41D4">
        <w:rPr>
          <w:sz w:val="28"/>
          <w:szCs w:val="28"/>
        </w:rPr>
        <w:t xml:space="preserve">.4. Обеспечить размещение настоящего постановления в течение </w:t>
      </w:r>
      <w:r>
        <w:rPr>
          <w:sz w:val="28"/>
          <w:szCs w:val="28"/>
        </w:rPr>
        <w:t>5</w:t>
      </w:r>
      <w:r w:rsidRPr="00E341D4">
        <w:rPr>
          <w:sz w:val="28"/>
          <w:szCs w:val="28"/>
        </w:rPr>
        <w:t xml:space="preserve"> р</w:t>
      </w:r>
      <w:r w:rsidRPr="00E341D4">
        <w:rPr>
          <w:sz w:val="28"/>
          <w:szCs w:val="28"/>
        </w:rPr>
        <w:t>а</w:t>
      </w:r>
      <w:r w:rsidRPr="00E341D4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1A0D2B" w:rsidRPr="00E341D4" w:rsidRDefault="001A0D2B" w:rsidP="001A0D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41D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A0D2B" w:rsidRPr="002D1F72" w:rsidRDefault="001A0D2B" w:rsidP="001A0D2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1A0D2B" w:rsidRDefault="001A0D2B" w:rsidP="001A0D2B">
      <w:pPr>
        <w:autoSpaceDE w:val="0"/>
        <w:autoSpaceDN w:val="0"/>
        <w:adjustRightInd w:val="0"/>
        <w:rPr>
          <w:sz w:val="27"/>
          <w:szCs w:val="27"/>
        </w:rPr>
      </w:pPr>
    </w:p>
    <w:p w:rsidR="00B54EB5" w:rsidRDefault="001A0D2B" w:rsidP="001A0D2B">
      <w:pPr>
        <w:autoSpaceDE w:val="0"/>
        <w:autoSpaceDN w:val="0"/>
        <w:adjustRightInd w:val="0"/>
        <w:rPr>
          <w:sz w:val="28"/>
          <w:szCs w:val="28"/>
        </w:rPr>
      </w:pPr>
      <w:r w:rsidRPr="00E341D4">
        <w:rPr>
          <w:sz w:val="28"/>
          <w:szCs w:val="28"/>
        </w:rPr>
        <w:t>Руководитель службы</w:t>
      </w:r>
      <w:r w:rsidR="003D02CF">
        <w:rPr>
          <w:sz w:val="28"/>
          <w:szCs w:val="28"/>
        </w:rPr>
        <w:t xml:space="preserve">                      </w:t>
      </w:r>
      <w:r w:rsidRPr="00E341D4">
        <w:rPr>
          <w:sz w:val="28"/>
          <w:szCs w:val="28"/>
        </w:rPr>
        <w:t xml:space="preserve">                                               В.В. Мамонтов</w:t>
      </w:r>
    </w:p>
    <w:p w:rsidR="00B54EB5" w:rsidRDefault="00B54EB5" w:rsidP="00B54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54EB5" w:rsidRDefault="00B54EB5" w:rsidP="00B54E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54EB5" w:rsidRPr="0012176A" w:rsidRDefault="00B54EB5" w:rsidP="00B54EB5">
      <w:pPr>
        <w:jc w:val="both"/>
        <w:rPr>
          <w:sz w:val="28"/>
          <w:szCs w:val="28"/>
        </w:rPr>
      </w:pPr>
    </w:p>
    <w:p w:rsidR="00B54EB5" w:rsidRPr="0012176A" w:rsidRDefault="00B54EB5" w:rsidP="00B54EB5">
      <w:pPr>
        <w:jc w:val="both"/>
        <w:rPr>
          <w:sz w:val="28"/>
          <w:szCs w:val="28"/>
        </w:rPr>
      </w:pPr>
    </w:p>
    <w:p w:rsidR="00B54EB5" w:rsidRPr="0012176A" w:rsidRDefault="00B54EB5" w:rsidP="00B54EB5">
      <w:pPr>
        <w:jc w:val="both"/>
        <w:rPr>
          <w:sz w:val="28"/>
          <w:szCs w:val="28"/>
        </w:rPr>
      </w:pPr>
    </w:p>
    <w:p w:rsidR="00B54EB5" w:rsidRPr="0012176A" w:rsidRDefault="00B54EB5" w:rsidP="00B54EB5">
      <w:pPr>
        <w:jc w:val="both"/>
        <w:rPr>
          <w:sz w:val="28"/>
          <w:szCs w:val="28"/>
        </w:rPr>
      </w:pPr>
    </w:p>
    <w:p w:rsidR="00B54EB5" w:rsidRPr="0012176A" w:rsidRDefault="00B54EB5" w:rsidP="00B54EB5">
      <w:pPr>
        <w:jc w:val="both"/>
        <w:rPr>
          <w:sz w:val="28"/>
          <w:szCs w:val="28"/>
        </w:rPr>
        <w:sectPr w:rsidR="00B54EB5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54EB5" w:rsidRDefault="00B54EB5" w:rsidP="00B54EB5"/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B54EB5" w:rsidRPr="0012176A" w:rsidTr="006E08D9">
        <w:trPr>
          <w:trHeight w:val="239"/>
        </w:trPr>
        <w:tc>
          <w:tcPr>
            <w:tcW w:w="14734" w:type="dxa"/>
          </w:tcPr>
          <w:p w:rsidR="00B54EB5" w:rsidRPr="0012176A" w:rsidRDefault="00B54EB5" w:rsidP="006E08D9">
            <w:pPr>
              <w:spacing w:line="360" w:lineRule="auto"/>
              <w:ind w:left="2609" w:right="-9437" w:firstLine="8277"/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>УТВЕРЖДЕН</w:t>
            </w:r>
          </w:p>
          <w:p w:rsidR="00B54EB5" w:rsidRPr="0012176A" w:rsidRDefault="00AC15E6" w:rsidP="006E08D9">
            <w:pPr>
              <w:ind w:left="2609" w:right="-9437" w:firstLine="8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1A0D2B">
              <w:rPr>
                <w:sz w:val="28"/>
                <w:szCs w:val="28"/>
              </w:rPr>
              <w:t>м</w:t>
            </w:r>
            <w:r w:rsidR="00B54EB5" w:rsidRPr="0012176A">
              <w:rPr>
                <w:sz w:val="28"/>
                <w:szCs w:val="28"/>
              </w:rPr>
              <w:t xml:space="preserve"> </w:t>
            </w:r>
          </w:p>
          <w:p w:rsidR="00AC15E6" w:rsidRDefault="00B54EB5" w:rsidP="00AC15E6">
            <w:pPr>
              <w:ind w:left="2609" w:right="-9437" w:firstLine="8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службы </w:t>
            </w:r>
            <w:r w:rsidR="00AC15E6">
              <w:rPr>
                <w:sz w:val="28"/>
                <w:szCs w:val="28"/>
              </w:rPr>
              <w:t xml:space="preserve"> ветерин</w:t>
            </w:r>
            <w:r w:rsidR="00B46C59">
              <w:rPr>
                <w:sz w:val="28"/>
                <w:szCs w:val="28"/>
              </w:rPr>
              <w:t>а</w:t>
            </w:r>
            <w:r w:rsidR="00AC15E6">
              <w:rPr>
                <w:sz w:val="28"/>
                <w:szCs w:val="28"/>
              </w:rPr>
              <w:t>рии</w:t>
            </w:r>
          </w:p>
          <w:p w:rsidR="00B54EB5" w:rsidRPr="0012176A" w:rsidRDefault="00B54EB5" w:rsidP="00AC15E6">
            <w:pPr>
              <w:ind w:left="2609" w:right="-9437" w:firstLine="8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Астраханской области</w:t>
            </w:r>
            <w:r w:rsidRPr="0012176A">
              <w:rPr>
                <w:sz w:val="28"/>
                <w:szCs w:val="28"/>
              </w:rPr>
              <w:t xml:space="preserve"> </w:t>
            </w:r>
          </w:p>
        </w:tc>
      </w:tr>
      <w:tr w:rsidR="00B54EB5" w:rsidRPr="0012176A" w:rsidTr="006E08D9">
        <w:trPr>
          <w:trHeight w:val="239"/>
        </w:trPr>
        <w:tc>
          <w:tcPr>
            <w:tcW w:w="14734" w:type="dxa"/>
          </w:tcPr>
          <w:p w:rsidR="00B54EB5" w:rsidRPr="0012176A" w:rsidRDefault="00B54EB5" w:rsidP="006E08D9">
            <w:pPr>
              <w:ind w:left="2609" w:right="-9437" w:firstLine="8277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 xml:space="preserve">от </w:t>
            </w:r>
            <w:r w:rsidR="00647DA9">
              <w:rPr>
                <w:sz w:val="28"/>
                <w:szCs w:val="28"/>
              </w:rPr>
              <w:t>17</w:t>
            </w:r>
            <w:bookmarkStart w:id="0" w:name="_GoBack"/>
            <w:bookmarkEnd w:id="0"/>
            <w:r w:rsidR="007C579C">
              <w:rPr>
                <w:sz w:val="28"/>
                <w:szCs w:val="28"/>
              </w:rPr>
              <w:t xml:space="preserve">.11.2021  </w:t>
            </w:r>
            <w:r w:rsidRPr="0012176A">
              <w:rPr>
                <w:sz w:val="28"/>
                <w:szCs w:val="28"/>
              </w:rPr>
              <w:t>№</w:t>
            </w:r>
            <w:r w:rsidR="007C579C">
              <w:rPr>
                <w:sz w:val="28"/>
                <w:szCs w:val="28"/>
              </w:rPr>
              <w:t xml:space="preserve"> 66</w:t>
            </w:r>
          </w:p>
        </w:tc>
      </w:tr>
    </w:tbl>
    <w:p w:rsidR="00B54EB5" w:rsidRPr="0012176A" w:rsidRDefault="00B54EB5" w:rsidP="00B54EB5">
      <w:pPr>
        <w:jc w:val="center"/>
        <w:rPr>
          <w:sz w:val="28"/>
          <w:szCs w:val="28"/>
        </w:rPr>
      </w:pPr>
      <w:r w:rsidRPr="0012176A">
        <w:rPr>
          <w:sz w:val="28"/>
          <w:szCs w:val="28"/>
        </w:rPr>
        <w:t>ПЛАН</w:t>
      </w:r>
    </w:p>
    <w:p w:rsidR="00B54EB5" w:rsidRPr="0012176A" w:rsidRDefault="00B54EB5" w:rsidP="00B54EB5">
      <w:pPr>
        <w:jc w:val="center"/>
        <w:rPr>
          <w:sz w:val="28"/>
          <w:szCs w:val="28"/>
        </w:rPr>
      </w:pPr>
      <w:r w:rsidRPr="0012176A">
        <w:rPr>
          <w:sz w:val="28"/>
          <w:szCs w:val="28"/>
        </w:rPr>
        <w:t xml:space="preserve">мероприятий по ликвидации очага </w:t>
      </w:r>
      <w:r w:rsidR="003D02CF">
        <w:rPr>
          <w:sz w:val="28"/>
          <w:szCs w:val="28"/>
        </w:rPr>
        <w:t xml:space="preserve">инфекционной </w:t>
      </w:r>
      <w:proofErr w:type="spellStart"/>
      <w:r>
        <w:rPr>
          <w:sz w:val="28"/>
          <w:szCs w:val="28"/>
        </w:rPr>
        <w:t>энтеротоксемии</w:t>
      </w:r>
      <w:proofErr w:type="spellEnd"/>
      <w:r>
        <w:rPr>
          <w:sz w:val="28"/>
          <w:szCs w:val="28"/>
        </w:rPr>
        <w:t xml:space="preserve"> </w:t>
      </w:r>
      <w:r w:rsidRPr="0012176A">
        <w:rPr>
          <w:sz w:val="28"/>
          <w:szCs w:val="28"/>
        </w:rPr>
        <w:t xml:space="preserve"> </w:t>
      </w:r>
      <w:r>
        <w:rPr>
          <w:sz w:val="28"/>
          <w:szCs w:val="28"/>
        </w:rPr>
        <w:t>овец</w:t>
      </w:r>
      <w:r w:rsidR="001A0D2B">
        <w:rPr>
          <w:sz w:val="28"/>
          <w:szCs w:val="28"/>
        </w:rPr>
        <w:t xml:space="preserve"> на территории крестьянского фермерского х</w:t>
      </w:r>
      <w:r w:rsidR="001A0D2B">
        <w:rPr>
          <w:sz w:val="28"/>
          <w:szCs w:val="28"/>
        </w:rPr>
        <w:t>о</w:t>
      </w:r>
      <w:r w:rsidR="001A0D2B">
        <w:rPr>
          <w:sz w:val="28"/>
          <w:szCs w:val="28"/>
        </w:rPr>
        <w:t xml:space="preserve">зяйства </w:t>
      </w:r>
      <w:proofErr w:type="spellStart"/>
      <w:r w:rsidR="001A0D2B">
        <w:rPr>
          <w:sz w:val="28"/>
          <w:szCs w:val="28"/>
        </w:rPr>
        <w:t>Рыбашлыкова</w:t>
      </w:r>
      <w:proofErr w:type="spellEnd"/>
      <w:r w:rsidR="001A0D2B">
        <w:rPr>
          <w:sz w:val="28"/>
          <w:szCs w:val="28"/>
        </w:rPr>
        <w:t xml:space="preserve">  </w:t>
      </w:r>
      <w:r w:rsidR="007840D8">
        <w:rPr>
          <w:sz w:val="28"/>
          <w:szCs w:val="28"/>
        </w:rPr>
        <w:t xml:space="preserve">Николая Андреевича </w:t>
      </w:r>
      <w:r w:rsidR="001A0D2B">
        <w:rPr>
          <w:sz w:val="28"/>
          <w:szCs w:val="28"/>
        </w:rPr>
        <w:t>муниципального образования «</w:t>
      </w:r>
      <w:proofErr w:type="spellStart"/>
      <w:r w:rsidR="001A0D2B">
        <w:rPr>
          <w:sz w:val="28"/>
          <w:szCs w:val="28"/>
        </w:rPr>
        <w:t>Лиманский</w:t>
      </w:r>
      <w:proofErr w:type="spellEnd"/>
      <w:r w:rsidR="001A0D2B">
        <w:rPr>
          <w:sz w:val="28"/>
          <w:szCs w:val="28"/>
        </w:rPr>
        <w:t xml:space="preserve"> сельский совет» Лиманского района Астраханской области</w:t>
      </w:r>
    </w:p>
    <w:p w:rsidR="00B54EB5" w:rsidRPr="0012176A" w:rsidRDefault="00B54EB5" w:rsidP="00B54EB5">
      <w:pPr>
        <w:jc w:val="both"/>
        <w:rPr>
          <w:b/>
          <w:bCs/>
          <w:sz w:val="28"/>
          <w:szCs w:val="28"/>
        </w:rPr>
      </w:pPr>
    </w:p>
    <w:tbl>
      <w:tblPr>
        <w:tblW w:w="15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831"/>
        <w:gridCol w:w="3886"/>
        <w:gridCol w:w="4981"/>
      </w:tblGrid>
      <w:tr w:rsidR="00B54EB5" w:rsidRPr="0012176A" w:rsidTr="006E08D9">
        <w:tc>
          <w:tcPr>
            <w:tcW w:w="696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>№</w:t>
            </w:r>
          </w:p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>п/п</w:t>
            </w:r>
          </w:p>
        </w:tc>
        <w:tc>
          <w:tcPr>
            <w:tcW w:w="5831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86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4981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 xml:space="preserve">Ответственные за исполнение 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12176A">
              <w:rPr>
                <w:sz w:val="28"/>
                <w:szCs w:val="28"/>
              </w:rPr>
              <w:t>1.</w:t>
            </w:r>
          </w:p>
        </w:tc>
        <w:tc>
          <w:tcPr>
            <w:tcW w:w="5831" w:type="dxa"/>
          </w:tcPr>
          <w:p w:rsidR="00B54EB5" w:rsidRPr="004A15BC" w:rsidRDefault="003D02CF" w:rsidP="003D02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идентификацию мелкого рогатого скота (способами, </w:t>
            </w:r>
            <w:r w:rsidR="00B54E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установленными действ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ющим законодательством)</w:t>
            </w:r>
          </w:p>
        </w:tc>
        <w:tc>
          <w:tcPr>
            <w:tcW w:w="3886" w:type="dxa"/>
          </w:tcPr>
          <w:p w:rsidR="00B54EB5" w:rsidRPr="0012176A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</w:t>
            </w:r>
          </w:p>
        </w:tc>
        <w:tc>
          <w:tcPr>
            <w:tcW w:w="4981" w:type="dxa"/>
          </w:tcPr>
          <w:p w:rsidR="00B54EB5" w:rsidRPr="0012176A" w:rsidRDefault="00B54EB5" w:rsidP="003D02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крестьянского фермерского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зяйства </w:t>
            </w:r>
            <w:proofErr w:type="spellStart"/>
            <w:r w:rsidR="00AC15E6">
              <w:rPr>
                <w:sz w:val="28"/>
                <w:szCs w:val="28"/>
              </w:rPr>
              <w:t>Рыбашлыков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D02CF">
              <w:rPr>
                <w:sz w:val="28"/>
                <w:szCs w:val="28"/>
              </w:rPr>
              <w:t>Николай Андр</w:t>
            </w:r>
            <w:r w:rsidR="003D02CF">
              <w:rPr>
                <w:sz w:val="28"/>
                <w:szCs w:val="28"/>
              </w:rPr>
              <w:t>е</w:t>
            </w:r>
            <w:r w:rsidR="003D02CF">
              <w:rPr>
                <w:sz w:val="28"/>
                <w:szCs w:val="28"/>
              </w:rPr>
              <w:t xml:space="preserve">евич </w:t>
            </w:r>
            <w:r>
              <w:rPr>
                <w:sz w:val="28"/>
                <w:szCs w:val="28"/>
              </w:rPr>
              <w:t>(далее</w:t>
            </w:r>
            <w:r w:rsidR="00AC15E6">
              <w:rPr>
                <w:sz w:val="28"/>
                <w:szCs w:val="28"/>
              </w:rPr>
              <w:t xml:space="preserve"> </w:t>
            </w:r>
            <w:r w:rsidR="003D02CF">
              <w:rPr>
                <w:sz w:val="28"/>
                <w:szCs w:val="28"/>
              </w:rPr>
              <w:t>–</w:t>
            </w:r>
            <w:r w:rsidR="00AC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 xml:space="preserve">ец </w:t>
            </w:r>
            <w:r>
              <w:rPr>
                <w:sz w:val="28"/>
                <w:szCs w:val="28"/>
              </w:rPr>
              <w:t xml:space="preserve"> животных),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 МО «</w:t>
            </w:r>
            <w:proofErr w:type="spellStart"/>
            <w:r w:rsidR="003D02CF">
              <w:rPr>
                <w:sz w:val="28"/>
                <w:szCs w:val="28"/>
              </w:rPr>
              <w:t>Лиманский</w:t>
            </w:r>
            <w:proofErr w:type="spellEnd"/>
            <w:r>
              <w:rPr>
                <w:sz w:val="28"/>
                <w:szCs w:val="28"/>
              </w:rPr>
              <w:t xml:space="preserve">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ский совет», ветеринарные специал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сты Г</w:t>
            </w:r>
            <w:r w:rsidR="00AC15E6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 АО «</w:t>
            </w:r>
            <w:proofErr w:type="spellStart"/>
            <w:r w:rsidR="00AC15E6">
              <w:rPr>
                <w:sz w:val="28"/>
                <w:szCs w:val="28"/>
              </w:rPr>
              <w:t>Лиманская</w:t>
            </w:r>
            <w:proofErr w:type="spellEnd"/>
            <w:r>
              <w:rPr>
                <w:sz w:val="28"/>
                <w:szCs w:val="28"/>
              </w:rPr>
              <w:t xml:space="preserve"> районная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теринарная станция»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31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сохранность бирок, установле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на животных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981" w:type="dxa"/>
          </w:tcPr>
          <w:p w:rsidR="00B54EB5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31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Выделить рабочих для проведения ветер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нарных мероприятий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981" w:type="dxa"/>
          </w:tcPr>
          <w:p w:rsidR="00B54EB5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Default="00AC15E6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4EB5"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своевременной информацией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теринарных специалистов о всех случаях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болевания </w:t>
            </w:r>
            <w:r w:rsidR="007E7B69">
              <w:rPr>
                <w:sz w:val="28"/>
                <w:szCs w:val="28"/>
              </w:rPr>
              <w:t xml:space="preserve">и падежа </w:t>
            </w:r>
            <w:r>
              <w:rPr>
                <w:sz w:val="28"/>
                <w:szCs w:val="28"/>
              </w:rPr>
              <w:t>животных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</w:t>
            </w:r>
          </w:p>
        </w:tc>
        <w:tc>
          <w:tcPr>
            <w:tcW w:w="4981" w:type="dxa"/>
          </w:tcPr>
          <w:p w:rsidR="00B54EB5" w:rsidRDefault="00B54EB5" w:rsidP="00AC15E6"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Default="003D02C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4EB5"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Pr="0012176A" w:rsidRDefault="00B54EB5" w:rsidP="006E08D9">
            <w:pPr>
              <w:jc w:val="both"/>
              <w:rPr>
                <w:sz w:val="28"/>
                <w:szCs w:val="28"/>
              </w:rPr>
            </w:pPr>
            <w:r w:rsidRPr="00BC1AB5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</w:rPr>
              <w:t>х</w:t>
            </w:r>
            <w:r w:rsidRPr="00BC1AB5">
              <w:rPr>
                <w:sz w:val="28"/>
                <w:szCs w:val="28"/>
              </w:rPr>
              <w:t xml:space="preserve"> больны</w:t>
            </w:r>
            <w:r>
              <w:rPr>
                <w:sz w:val="28"/>
                <w:szCs w:val="28"/>
              </w:rPr>
              <w:t xml:space="preserve">х </w:t>
            </w:r>
            <w:r w:rsidRPr="00BC1AB5">
              <w:rPr>
                <w:sz w:val="28"/>
                <w:szCs w:val="28"/>
              </w:rPr>
              <w:t>животны</w:t>
            </w:r>
            <w:r>
              <w:rPr>
                <w:sz w:val="28"/>
                <w:szCs w:val="28"/>
              </w:rPr>
              <w:t>х</w:t>
            </w:r>
            <w:r w:rsidRPr="00BC1AB5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подозрительных по заболеванию изолировать, </w:t>
            </w:r>
            <w:r w:rsidRPr="00BC1AB5">
              <w:rPr>
                <w:sz w:val="28"/>
                <w:szCs w:val="28"/>
              </w:rPr>
              <w:t xml:space="preserve">провести курс </w:t>
            </w:r>
            <w:r>
              <w:rPr>
                <w:sz w:val="28"/>
                <w:szCs w:val="28"/>
              </w:rPr>
              <w:t>симптоматического</w:t>
            </w:r>
            <w:r w:rsidRPr="00BC1AB5">
              <w:rPr>
                <w:sz w:val="28"/>
                <w:szCs w:val="28"/>
              </w:rPr>
              <w:t xml:space="preserve"> лечения  </w:t>
            </w:r>
          </w:p>
        </w:tc>
        <w:tc>
          <w:tcPr>
            <w:tcW w:w="3886" w:type="dxa"/>
          </w:tcPr>
          <w:p w:rsidR="00B54EB5" w:rsidRPr="0012176A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</w:t>
            </w:r>
          </w:p>
        </w:tc>
        <w:tc>
          <w:tcPr>
            <w:tcW w:w="4981" w:type="dxa"/>
          </w:tcPr>
          <w:p w:rsidR="00B54EB5" w:rsidRDefault="00B54EB5" w:rsidP="00AC15E6"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животных, ве</w:t>
            </w:r>
            <w:r w:rsidR="00AC15E6">
              <w:rPr>
                <w:sz w:val="28"/>
                <w:szCs w:val="28"/>
              </w:rPr>
              <w:t>теринарные специалисты ГКУ АО «</w:t>
            </w:r>
            <w:proofErr w:type="spellStart"/>
            <w:r w:rsidR="00AC15E6">
              <w:rPr>
                <w:sz w:val="28"/>
                <w:szCs w:val="28"/>
              </w:rPr>
              <w:t>Лиманская</w:t>
            </w:r>
            <w:proofErr w:type="spellEnd"/>
            <w:r>
              <w:rPr>
                <w:sz w:val="28"/>
                <w:szCs w:val="28"/>
              </w:rPr>
              <w:t xml:space="preserve"> районная ветеринарная станция»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Default="003D02C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4EB5"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здоровых животных перевести на сто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ловое содержание. В рационе оставить только доброкачественные грубые корма и мин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ральную подкормку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снятия ограничительных мероприятий (карантина)</w:t>
            </w:r>
          </w:p>
        </w:tc>
        <w:tc>
          <w:tcPr>
            <w:tcW w:w="4981" w:type="dxa"/>
          </w:tcPr>
          <w:p w:rsidR="00B54EB5" w:rsidRDefault="00B54EB5" w:rsidP="006E08D9">
            <w:r>
              <w:rPr>
                <w:sz w:val="28"/>
                <w:szCs w:val="28"/>
              </w:rPr>
              <w:t>Владельцы животных</w:t>
            </w:r>
          </w:p>
        </w:tc>
      </w:tr>
      <w:tr w:rsidR="003D02CF" w:rsidRPr="0012176A" w:rsidTr="006E08D9">
        <w:tc>
          <w:tcPr>
            <w:tcW w:w="696" w:type="dxa"/>
          </w:tcPr>
          <w:p w:rsidR="003D02CF" w:rsidRDefault="003D02C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831" w:type="dxa"/>
          </w:tcPr>
          <w:p w:rsidR="003D02CF" w:rsidRDefault="003D02C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прекращения случаев заболевания и падежа животных от инфекционной </w:t>
            </w:r>
            <w:proofErr w:type="spellStart"/>
            <w:r>
              <w:rPr>
                <w:sz w:val="28"/>
                <w:szCs w:val="28"/>
              </w:rPr>
              <w:t>энтер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токсемии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A2B3F">
              <w:rPr>
                <w:sz w:val="28"/>
                <w:szCs w:val="28"/>
              </w:rPr>
              <w:t xml:space="preserve">овец </w:t>
            </w:r>
            <w:r>
              <w:rPr>
                <w:sz w:val="28"/>
                <w:szCs w:val="28"/>
              </w:rPr>
              <w:t>перевести</w:t>
            </w:r>
            <w:r w:rsidR="00AA2B3F">
              <w:rPr>
                <w:sz w:val="28"/>
                <w:szCs w:val="28"/>
              </w:rPr>
              <w:t xml:space="preserve"> на обычные условия кормления и содержания</w:t>
            </w:r>
          </w:p>
        </w:tc>
        <w:tc>
          <w:tcPr>
            <w:tcW w:w="3886" w:type="dxa"/>
          </w:tcPr>
          <w:p w:rsidR="003D02CF" w:rsidRDefault="00AA2B3F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15 дней после первой вакцинации</w:t>
            </w:r>
          </w:p>
        </w:tc>
        <w:tc>
          <w:tcPr>
            <w:tcW w:w="4981" w:type="dxa"/>
          </w:tcPr>
          <w:p w:rsidR="003D02CF" w:rsidRDefault="00AA2B3F" w:rsidP="006E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Владелец животных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Default="00AA2B3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54E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31" w:type="dxa"/>
          </w:tcPr>
          <w:p w:rsidR="00B54EB5" w:rsidRPr="00BC1AB5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Приобрести медикаменты и </w:t>
            </w:r>
            <w:r w:rsidR="00AC15E6">
              <w:rPr>
                <w:sz w:val="28"/>
                <w:szCs w:val="28"/>
              </w:rPr>
              <w:t xml:space="preserve">вакцину против </w:t>
            </w:r>
            <w:r w:rsidR="00AA2B3F">
              <w:rPr>
                <w:sz w:val="28"/>
                <w:szCs w:val="28"/>
              </w:rPr>
              <w:t xml:space="preserve">инфекционной </w:t>
            </w:r>
            <w:proofErr w:type="spellStart"/>
            <w:r w:rsidR="00AC15E6">
              <w:rPr>
                <w:sz w:val="28"/>
                <w:szCs w:val="28"/>
              </w:rPr>
              <w:t>энтеротоксемии</w:t>
            </w:r>
            <w:proofErr w:type="spellEnd"/>
            <w:r>
              <w:rPr>
                <w:sz w:val="28"/>
                <w:szCs w:val="28"/>
              </w:rPr>
              <w:t xml:space="preserve"> овец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</w:t>
            </w:r>
          </w:p>
        </w:tc>
        <w:tc>
          <w:tcPr>
            <w:tcW w:w="4981" w:type="dxa"/>
          </w:tcPr>
          <w:p w:rsidR="00B54EB5" w:rsidRDefault="00B54EB5" w:rsidP="006E08D9">
            <w:r>
              <w:rPr>
                <w:sz w:val="28"/>
                <w:szCs w:val="28"/>
              </w:rPr>
              <w:t>Владельцы животных</w:t>
            </w:r>
          </w:p>
        </w:tc>
      </w:tr>
      <w:tr w:rsidR="00B54EB5" w:rsidRPr="0012176A" w:rsidTr="006E08D9">
        <w:tc>
          <w:tcPr>
            <w:tcW w:w="696" w:type="dxa"/>
          </w:tcPr>
          <w:p w:rsidR="00B54EB5" w:rsidRPr="0012176A" w:rsidRDefault="00AA2B3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4EB5"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Вакцинировать поголовье всех здоровых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вотных достигших прививочного возраста, </w:t>
            </w:r>
            <w:r w:rsidR="00AC15E6">
              <w:rPr>
                <w:sz w:val="28"/>
                <w:szCs w:val="28"/>
              </w:rPr>
              <w:t xml:space="preserve">вакциной против </w:t>
            </w:r>
            <w:r w:rsidR="003D02CF">
              <w:rPr>
                <w:sz w:val="28"/>
                <w:szCs w:val="28"/>
              </w:rPr>
              <w:t xml:space="preserve">инфекционной </w:t>
            </w:r>
            <w:proofErr w:type="spellStart"/>
            <w:r w:rsidR="00AC15E6">
              <w:rPr>
                <w:sz w:val="28"/>
                <w:szCs w:val="28"/>
              </w:rPr>
              <w:t>энтеротокс</w:t>
            </w:r>
            <w:r w:rsidR="00AC15E6">
              <w:rPr>
                <w:sz w:val="28"/>
                <w:szCs w:val="28"/>
              </w:rPr>
              <w:t>е</w:t>
            </w:r>
            <w:r w:rsidR="00AC15E6">
              <w:rPr>
                <w:sz w:val="28"/>
                <w:szCs w:val="28"/>
              </w:rPr>
              <w:t>мии</w:t>
            </w:r>
            <w:proofErr w:type="spellEnd"/>
            <w:r w:rsidR="00AC15E6">
              <w:rPr>
                <w:sz w:val="28"/>
                <w:szCs w:val="28"/>
              </w:rPr>
              <w:t xml:space="preserve"> овец</w:t>
            </w:r>
            <w:r>
              <w:rPr>
                <w:sz w:val="28"/>
                <w:szCs w:val="28"/>
              </w:rPr>
              <w:t xml:space="preserve"> согласно наставления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немедленно  </w:t>
            </w:r>
          </w:p>
        </w:tc>
        <w:tc>
          <w:tcPr>
            <w:tcW w:w="4981" w:type="dxa"/>
          </w:tcPr>
          <w:p w:rsidR="00B54EB5" w:rsidRPr="00C155FB" w:rsidRDefault="00B54EB5" w:rsidP="00AC15E6">
            <w:pPr>
              <w:jc w:val="both"/>
              <w:rPr>
                <w:sz w:val="28"/>
                <w:szCs w:val="28"/>
              </w:rPr>
            </w:pPr>
            <w:r w:rsidRPr="00C155FB">
              <w:rPr>
                <w:sz w:val="28"/>
                <w:szCs w:val="28"/>
              </w:rPr>
              <w:t>Ветеринарные специалисты ГБУ АО «</w:t>
            </w:r>
            <w:proofErr w:type="spellStart"/>
            <w:r w:rsidR="00AC15E6">
              <w:rPr>
                <w:sz w:val="28"/>
                <w:szCs w:val="28"/>
              </w:rPr>
              <w:t>Лиманская</w:t>
            </w:r>
            <w:proofErr w:type="spellEnd"/>
            <w:r w:rsidRPr="00C155FB">
              <w:rPr>
                <w:sz w:val="28"/>
                <w:szCs w:val="28"/>
              </w:rPr>
              <w:t xml:space="preserve"> районная ветеринарная станция»</w:t>
            </w:r>
          </w:p>
        </w:tc>
      </w:tr>
      <w:tr w:rsidR="00B54EB5" w:rsidRPr="0012176A" w:rsidTr="006E08D9">
        <w:trPr>
          <w:trHeight w:val="996"/>
        </w:trPr>
        <w:tc>
          <w:tcPr>
            <w:tcW w:w="696" w:type="dxa"/>
          </w:tcPr>
          <w:p w:rsidR="00B54EB5" w:rsidRPr="0012176A" w:rsidRDefault="00AA2B3F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54EB5"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Трупы овец, павших от </w:t>
            </w:r>
            <w:r w:rsidR="003D02CF">
              <w:rPr>
                <w:sz w:val="28"/>
                <w:szCs w:val="28"/>
              </w:rPr>
              <w:t xml:space="preserve">инфекционной </w:t>
            </w:r>
            <w:proofErr w:type="spellStart"/>
            <w:r>
              <w:rPr>
                <w:sz w:val="28"/>
                <w:szCs w:val="28"/>
              </w:rPr>
              <w:t>энт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ротоксемии</w:t>
            </w:r>
            <w:proofErr w:type="spellEnd"/>
            <w:r>
              <w:rPr>
                <w:sz w:val="28"/>
                <w:szCs w:val="28"/>
              </w:rPr>
              <w:t xml:space="preserve">, уничтожить вместе со шкурой и без снятия шерсти на специально отведенном месте методом сожжения </w:t>
            </w:r>
          </w:p>
        </w:tc>
        <w:tc>
          <w:tcPr>
            <w:tcW w:w="3886" w:type="dxa"/>
          </w:tcPr>
          <w:p w:rsidR="00B54EB5" w:rsidRPr="00BC1AB5" w:rsidRDefault="007E7B69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54EB5">
              <w:rPr>
                <w:sz w:val="28"/>
                <w:szCs w:val="28"/>
              </w:rPr>
              <w:t xml:space="preserve">емедленно </w:t>
            </w:r>
          </w:p>
        </w:tc>
        <w:tc>
          <w:tcPr>
            <w:tcW w:w="4981" w:type="dxa"/>
          </w:tcPr>
          <w:p w:rsidR="00B54EB5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</w:t>
            </w:r>
            <w:r w:rsidR="00AC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</w:t>
            </w:r>
            <w:r w:rsidRPr="00C155FB">
              <w:rPr>
                <w:sz w:val="28"/>
                <w:szCs w:val="28"/>
              </w:rPr>
              <w:t>етеринарные специалисты ГБУ АО «</w:t>
            </w:r>
            <w:proofErr w:type="spellStart"/>
            <w:r w:rsidR="00AC15E6">
              <w:rPr>
                <w:sz w:val="28"/>
                <w:szCs w:val="28"/>
              </w:rPr>
              <w:t>Лиманская</w:t>
            </w:r>
            <w:proofErr w:type="spellEnd"/>
            <w:r w:rsidRPr="00C155FB">
              <w:rPr>
                <w:sz w:val="28"/>
                <w:szCs w:val="28"/>
              </w:rPr>
              <w:t xml:space="preserve"> ра</w:t>
            </w:r>
            <w:r w:rsidRPr="00C155FB">
              <w:rPr>
                <w:sz w:val="28"/>
                <w:szCs w:val="28"/>
              </w:rPr>
              <w:t>й</w:t>
            </w:r>
            <w:r w:rsidRPr="00C155FB">
              <w:rPr>
                <w:sz w:val="28"/>
                <w:szCs w:val="28"/>
              </w:rPr>
              <w:t>онная ветеринарная станция»</w:t>
            </w:r>
          </w:p>
        </w:tc>
      </w:tr>
      <w:tr w:rsidR="00B54EB5" w:rsidRPr="0012176A" w:rsidTr="006E08D9">
        <w:trPr>
          <w:trHeight w:val="996"/>
        </w:trPr>
        <w:tc>
          <w:tcPr>
            <w:tcW w:w="696" w:type="dxa"/>
          </w:tcPr>
          <w:p w:rsidR="00B54EB5" w:rsidRDefault="00B54EB5" w:rsidP="00AA2B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B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Default="00B54EB5" w:rsidP="006E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Навоз, подстилку и остатки корма от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ных, больных или подозрительных в забол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вании</w:t>
            </w:r>
            <w:r w:rsidR="003D02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уничтожить сжиганием</w:t>
            </w:r>
          </w:p>
        </w:tc>
        <w:tc>
          <w:tcPr>
            <w:tcW w:w="3886" w:type="dxa"/>
          </w:tcPr>
          <w:p w:rsidR="00B54EB5" w:rsidRDefault="00B54EB5" w:rsidP="006E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</w:t>
            </w:r>
          </w:p>
        </w:tc>
        <w:tc>
          <w:tcPr>
            <w:tcW w:w="4981" w:type="dxa"/>
          </w:tcPr>
          <w:p w:rsidR="00B54EB5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</w:t>
            </w:r>
          </w:p>
        </w:tc>
      </w:tr>
      <w:tr w:rsidR="00B54EB5" w:rsidRPr="0012176A" w:rsidTr="006E08D9">
        <w:trPr>
          <w:trHeight w:val="1958"/>
        </w:trPr>
        <w:tc>
          <w:tcPr>
            <w:tcW w:w="696" w:type="dxa"/>
          </w:tcPr>
          <w:p w:rsidR="00B54EB5" w:rsidRPr="0012176A" w:rsidRDefault="00B54EB5" w:rsidP="00AA2B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B3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31" w:type="dxa"/>
          </w:tcPr>
          <w:p w:rsidR="00B54EB5" w:rsidRPr="00BC1AB5" w:rsidRDefault="00B54EB5" w:rsidP="006E08D9">
            <w:pPr>
              <w:jc w:val="both"/>
              <w:rPr>
                <w:sz w:val="28"/>
                <w:szCs w:val="28"/>
              </w:rPr>
            </w:pPr>
            <w:r w:rsidRPr="00BC1AB5">
              <w:rPr>
                <w:sz w:val="28"/>
                <w:szCs w:val="28"/>
              </w:rPr>
              <w:t>Провести механическую очистку животн</w:t>
            </w:r>
            <w:r w:rsidRPr="00BC1AB5">
              <w:rPr>
                <w:sz w:val="28"/>
                <w:szCs w:val="28"/>
              </w:rPr>
              <w:t>о</w:t>
            </w:r>
            <w:r w:rsidRPr="00BC1AB5">
              <w:rPr>
                <w:sz w:val="28"/>
                <w:szCs w:val="28"/>
              </w:rPr>
              <w:t xml:space="preserve">водческих помещений </w:t>
            </w:r>
            <w:r>
              <w:rPr>
                <w:sz w:val="28"/>
                <w:szCs w:val="28"/>
              </w:rPr>
              <w:t>неблагополучного пункта,</w:t>
            </w:r>
            <w:r w:rsidRPr="00BC1AB5">
              <w:rPr>
                <w:sz w:val="28"/>
                <w:szCs w:val="28"/>
              </w:rPr>
              <w:t xml:space="preserve"> текущую </w:t>
            </w:r>
            <w:r>
              <w:rPr>
                <w:sz w:val="28"/>
                <w:szCs w:val="28"/>
              </w:rPr>
              <w:t xml:space="preserve">и заключительную </w:t>
            </w:r>
            <w:r w:rsidRPr="00BC1AB5">
              <w:rPr>
                <w:sz w:val="28"/>
                <w:szCs w:val="28"/>
              </w:rPr>
              <w:t>дези</w:t>
            </w:r>
            <w:r w:rsidRPr="00BC1AB5">
              <w:rPr>
                <w:sz w:val="28"/>
                <w:szCs w:val="28"/>
              </w:rPr>
              <w:t>н</w:t>
            </w:r>
            <w:r w:rsidRPr="00BC1AB5">
              <w:rPr>
                <w:sz w:val="28"/>
                <w:szCs w:val="28"/>
              </w:rPr>
              <w:t>фекцию согласно «Правил</w:t>
            </w:r>
            <w:r w:rsidR="003D02CF">
              <w:rPr>
                <w:sz w:val="28"/>
                <w:szCs w:val="28"/>
              </w:rPr>
              <w:t>ам</w:t>
            </w:r>
            <w:r w:rsidRPr="00BC1AB5">
              <w:rPr>
                <w:sz w:val="28"/>
                <w:szCs w:val="28"/>
              </w:rPr>
              <w:t xml:space="preserve"> проведения де</w:t>
            </w:r>
            <w:r w:rsidRPr="00BC1AB5">
              <w:rPr>
                <w:sz w:val="28"/>
                <w:szCs w:val="28"/>
              </w:rPr>
              <w:t>з</w:t>
            </w:r>
            <w:r w:rsidRPr="00BC1AB5">
              <w:rPr>
                <w:sz w:val="28"/>
                <w:szCs w:val="28"/>
              </w:rPr>
              <w:t xml:space="preserve">инфекции и </w:t>
            </w:r>
            <w:proofErr w:type="spellStart"/>
            <w:r w:rsidRPr="00BC1AB5">
              <w:rPr>
                <w:sz w:val="28"/>
                <w:szCs w:val="28"/>
              </w:rPr>
              <w:t>дезинвазии</w:t>
            </w:r>
            <w:proofErr w:type="spellEnd"/>
            <w:r w:rsidRPr="00BC1AB5">
              <w:rPr>
                <w:sz w:val="28"/>
                <w:szCs w:val="28"/>
              </w:rPr>
              <w:t xml:space="preserve"> объектов госуда</w:t>
            </w:r>
            <w:r w:rsidRPr="00BC1AB5">
              <w:rPr>
                <w:sz w:val="28"/>
                <w:szCs w:val="28"/>
              </w:rPr>
              <w:t>р</w:t>
            </w:r>
            <w:r w:rsidRPr="00BC1AB5">
              <w:rPr>
                <w:sz w:val="28"/>
                <w:szCs w:val="28"/>
              </w:rPr>
              <w:t>ственного ветеринарного надзора»</w:t>
            </w:r>
          </w:p>
        </w:tc>
        <w:tc>
          <w:tcPr>
            <w:tcW w:w="3886" w:type="dxa"/>
          </w:tcPr>
          <w:p w:rsidR="00B54EB5" w:rsidRPr="0012176A" w:rsidRDefault="00B54EB5" w:rsidP="006E08D9">
            <w:pPr>
              <w:jc w:val="center"/>
              <w:rPr>
                <w:sz w:val="28"/>
                <w:szCs w:val="28"/>
              </w:rPr>
            </w:pPr>
            <w:r w:rsidRPr="00BC1AB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 время ог</w:t>
            </w:r>
            <w:r w:rsidRPr="00BC1AB5">
              <w:rPr>
                <w:sz w:val="28"/>
                <w:szCs w:val="28"/>
              </w:rPr>
              <w:t>раничительных мероприятий (карантина)</w:t>
            </w:r>
            <w:r>
              <w:rPr>
                <w:sz w:val="28"/>
                <w:szCs w:val="28"/>
              </w:rPr>
              <w:t xml:space="preserve"> и перед снятием ограничений</w:t>
            </w:r>
          </w:p>
        </w:tc>
        <w:tc>
          <w:tcPr>
            <w:tcW w:w="4981" w:type="dxa"/>
          </w:tcPr>
          <w:p w:rsidR="00B54EB5" w:rsidRPr="0012176A" w:rsidRDefault="00B54EB5" w:rsidP="00AC1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</w:t>
            </w:r>
            <w:r w:rsidR="00AC15E6">
              <w:rPr>
                <w:sz w:val="28"/>
                <w:szCs w:val="28"/>
              </w:rPr>
              <w:t>ец</w:t>
            </w:r>
            <w:r>
              <w:rPr>
                <w:sz w:val="28"/>
                <w:szCs w:val="28"/>
              </w:rPr>
              <w:t xml:space="preserve"> животных, в</w:t>
            </w:r>
            <w:r w:rsidRPr="00C155FB">
              <w:rPr>
                <w:sz w:val="28"/>
                <w:szCs w:val="28"/>
              </w:rPr>
              <w:t>етеринарные специалисты ГБУ АО «</w:t>
            </w:r>
            <w:proofErr w:type="spellStart"/>
            <w:r w:rsidR="00AC15E6">
              <w:rPr>
                <w:sz w:val="28"/>
                <w:szCs w:val="28"/>
              </w:rPr>
              <w:t>Лиманская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онная </w:t>
            </w:r>
            <w:r w:rsidRPr="00C155FB">
              <w:rPr>
                <w:sz w:val="28"/>
                <w:szCs w:val="28"/>
              </w:rPr>
              <w:t>ветеринарная станция»</w:t>
            </w:r>
          </w:p>
        </w:tc>
      </w:tr>
    </w:tbl>
    <w:p w:rsidR="00B54EB5" w:rsidRDefault="00B54EB5" w:rsidP="00B54EB5"/>
    <w:p w:rsidR="00B54EB5" w:rsidRPr="006B1F86" w:rsidRDefault="00B54EB5" w:rsidP="00B54EB5">
      <w:pPr>
        <w:jc w:val="both"/>
      </w:pPr>
    </w:p>
    <w:p w:rsidR="00DA51D2" w:rsidRDefault="00DA51D2"/>
    <w:sectPr w:rsidR="00DA51D2" w:rsidSect="00CD21D5">
      <w:pgSz w:w="16838" w:h="11906" w:orient="landscape" w:code="9"/>
      <w:pgMar w:top="360" w:right="1134" w:bottom="72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F1" w:rsidRDefault="007E7B69">
      <w:r>
        <w:separator/>
      </w:r>
    </w:p>
  </w:endnote>
  <w:endnote w:type="continuationSeparator" w:id="0">
    <w:p w:rsidR="00B235F1" w:rsidRDefault="007E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F1" w:rsidRDefault="007E7B69">
      <w:r>
        <w:separator/>
      </w:r>
    </w:p>
  </w:footnote>
  <w:footnote w:type="continuationSeparator" w:id="0">
    <w:p w:rsidR="00B235F1" w:rsidRDefault="007E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7C" w:rsidRDefault="007840D8" w:rsidP="005324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217C" w:rsidRDefault="00647DA9">
    <w:pPr>
      <w:pStyle w:val="a3"/>
    </w:pPr>
  </w:p>
  <w:p w:rsidR="0059217C" w:rsidRDefault="00647D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7C" w:rsidRDefault="007840D8" w:rsidP="00792D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7DA9">
      <w:rPr>
        <w:rStyle w:val="a5"/>
        <w:noProof/>
      </w:rPr>
      <w:t>2</w:t>
    </w:r>
    <w:r>
      <w:rPr>
        <w:rStyle w:val="a5"/>
      </w:rPr>
      <w:fldChar w:fldCharType="end"/>
    </w:r>
  </w:p>
  <w:p w:rsidR="0059217C" w:rsidRDefault="00647DA9">
    <w:pPr>
      <w:pStyle w:val="a3"/>
    </w:pPr>
  </w:p>
  <w:p w:rsidR="0059217C" w:rsidRDefault="00647D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009"/>
    <w:multiLevelType w:val="hybridMultilevel"/>
    <w:tmpl w:val="160E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B5"/>
    <w:rsid w:val="001A0D2B"/>
    <w:rsid w:val="003D02CF"/>
    <w:rsid w:val="00647DA9"/>
    <w:rsid w:val="00762F01"/>
    <w:rsid w:val="007840D8"/>
    <w:rsid w:val="007C579C"/>
    <w:rsid w:val="007E7B69"/>
    <w:rsid w:val="00A474EE"/>
    <w:rsid w:val="00AA2B3F"/>
    <w:rsid w:val="00AC15E6"/>
    <w:rsid w:val="00B235F1"/>
    <w:rsid w:val="00B46C59"/>
    <w:rsid w:val="00B54EB5"/>
    <w:rsid w:val="00D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4EB5"/>
  </w:style>
  <w:style w:type="character" w:customStyle="1" w:styleId="FontStyle11">
    <w:name w:val="Font Style11"/>
    <w:rsid w:val="00B54EB5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rsid w:val="00B54EB5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B54EB5"/>
    <w:rPr>
      <w:rFonts w:ascii="Calibri" w:eastAsia="Times New Roman" w:hAnsi="Calibri" w:cs="Calibri"/>
      <w:lang w:eastAsia="ru-RU"/>
    </w:rPr>
  </w:style>
  <w:style w:type="paragraph" w:customStyle="1" w:styleId="Style3">
    <w:name w:val="Style3"/>
    <w:basedOn w:val="a"/>
    <w:rsid w:val="00B54EB5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8">
    <w:name w:val="Hyperlink"/>
    <w:rsid w:val="00B54EB5"/>
    <w:rPr>
      <w:color w:val="0000FF"/>
      <w:u w:val="single"/>
    </w:rPr>
  </w:style>
  <w:style w:type="paragraph" w:styleId="a9">
    <w:name w:val="footer"/>
    <w:basedOn w:val="a"/>
    <w:link w:val="aa"/>
    <w:rsid w:val="001A0D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A0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E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4EB5"/>
  </w:style>
  <w:style w:type="character" w:customStyle="1" w:styleId="FontStyle11">
    <w:name w:val="Font Style11"/>
    <w:rsid w:val="00B54EB5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rsid w:val="00B54EB5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B54EB5"/>
    <w:rPr>
      <w:rFonts w:ascii="Calibri" w:eastAsia="Times New Roman" w:hAnsi="Calibri" w:cs="Calibri"/>
      <w:lang w:eastAsia="ru-RU"/>
    </w:rPr>
  </w:style>
  <w:style w:type="paragraph" w:customStyle="1" w:styleId="Style3">
    <w:name w:val="Style3"/>
    <w:basedOn w:val="a"/>
    <w:rsid w:val="00B54EB5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8">
    <w:name w:val="Hyperlink"/>
    <w:rsid w:val="00B54EB5"/>
    <w:rPr>
      <w:color w:val="0000FF"/>
      <w:u w:val="single"/>
    </w:rPr>
  </w:style>
  <w:style w:type="paragraph" w:styleId="a9">
    <w:name w:val="footer"/>
    <w:basedOn w:val="a"/>
    <w:link w:val="aa"/>
    <w:rsid w:val="001A0D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A0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9</cp:revision>
  <dcterms:created xsi:type="dcterms:W3CDTF">2021-11-15T11:43:00Z</dcterms:created>
  <dcterms:modified xsi:type="dcterms:W3CDTF">2021-11-17T05:26:00Z</dcterms:modified>
</cp:coreProperties>
</file>